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83ACE" w14:textId="77777777" w:rsidR="00627FB6" w:rsidRDefault="00627FB6" w:rsidP="00627FB6"/>
    <w:tbl>
      <w:tblPr>
        <w:tblpPr w:leftFromText="180" w:rightFromText="180" w:vertAnchor="text" w:horzAnchor="margin" w:tblpY="-710"/>
        <w:tblW w:w="9889" w:type="dxa"/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085"/>
      </w:tblGrid>
      <w:tr w:rsidR="00627FB6" w:rsidRPr="00284032" w14:paraId="05500A0C" w14:textId="77777777" w:rsidTr="00C93EC7">
        <w:trPr>
          <w:trHeight w:val="1258"/>
        </w:trPr>
        <w:tc>
          <w:tcPr>
            <w:tcW w:w="3544" w:type="dxa"/>
          </w:tcPr>
          <w:p w14:paraId="32F4A7D6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«Талмас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Медикус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ЖШС</w:t>
            </w:r>
          </w:p>
          <w:p w14:paraId="6ED77CA7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 Республикасы</w:t>
            </w:r>
          </w:p>
          <w:p w14:paraId="5BD6108C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010000,  Астана  қаласы,</w:t>
            </w:r>
          </w:p>
          <w:p w14:paraId="3E45AAB1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Бокейхан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 ВП7</w:t>
            </w:r>
          </w:p>
          <w:p w14:paraId="11B22E5B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(7172) 689916, 689917</w:t>
            </w:r>
          </w:p>
          <w:p w14:paraId="7BA91BAB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Е-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mail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talmas_medicus@mail.ru</w:t>
            </w:r>
          </w:p>
        </w:tc>
        <w:tc>
          <w:tcPr>
            <w:tcW w:w="3260" w:type="dxa"/>
          </w:tcPr>
          <w:p w14:paraId="21975B52" w14:textId="77777777" w:rsidR="00627FB6" w:rsidRPr="00284032" w:rsidRDefault="00627FB6" w:rsidP="00C93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CE61920" wp14:editId="125EAC75">
                  <wp:extent cx="1926772" cy="641350"/>
                  <wp:effectExtent l="0" t="0" r="3810" b="0"/>
                  <wp:docPr id="3" name="Рисунок 1" descr="F:\Талмас Медикус фото\ТАЛМАС ИТО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Талмас Медикус фото\ТАЛМАС ИТОГ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3278" t="8036" r="2788" b="10442"/>
                          <a:stretch/>
                        </pic:blipFill>
                        <pic:spPr bwMode="auto">
                          <a:xfrm>
                            <a:off x="0" y="0"/>
                            <a:ext cx="2032555" cy="67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4697175B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«Талмас 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Медикус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D67CB3C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 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Казакстан</w:t>
            </w:r>
            <w:proofErr w:type="spellEnd"/>
          </w:p>
          <w:p w14:paraId="01EC9A16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010000, 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Астана  ,</w:t>
            </w:r>
          </w:p>
          <w:p w14:paraId="6CDFF6EF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А. </w:t>
            </w:r>
            <w:proofErr w:type="spellStart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Бокейхана</w:t>
            </w:r>
            <w:proofErr w:type="spellEnd"/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 ВП 7</w:t>
            </w:r>
          </w:p>
          <w:p w14:paraId="671130D3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284032">
              <w:rPr>
                <w:rFonts w:ascii="Times New Roman" w:hAnsi="Times New Roman" w:cs="Times New Roman"/>
                <w:sz w:val="24"/>
                <w:szCs w:val="24"/>
              </w:rPr>
              <w:t>(7172) 689916, 689917</w:t>
            </w:r>
          </w:p>
          <w:p w14:paraId="198B051E" w14:textId="77777777" w:rsidR="00627FB6" w:rsidRPr="00284032" w:rsidRDefault="00627FB6" w:rsidP="00C93E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03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28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4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talmas</w:t>
            </w:r>
            <w:proofErr w:type="spellEnd"/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medicus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2840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2840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6A9E2009" w14:textId="77777777" w:rsidR="00627FB6" w:rsidRPr="00284032" w:rsidRDefault="00627FB6" w:rsidP="00627FB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37F8A7" w14:textId="19BA7368" w:rsidR="00627FB6" w:rsidRDefault="00627FB6" w:rsidP="00627FB6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627FB6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0EA234A" w14:textId="77777777" w:rsidR="00627FB6" w:rsidRPr="00627FB6" w:rsidRDefault="00627FB6" w:rsidP="00627FB6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14:paraId="14CD2417" w14:textId="4BF0EAA1" w:rsidR="00627FB6" w:rsidRDefault="00627FB6" w:rsidP="00627FB6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627FB6">
        <w:rPr>
          <w:rFonts w:ascii="Times New Roman" w:hAnsi="Times New Roman" w:cs="Times New Roman"/>
          <w:sz w:val="28"/>
          <w:szCs w:val="28"/>
        </w:rPr>
        <w:t>Директор ТОО «</w:t>
      </w:r>
      <w:proofErr w:type="spellStart"/>
      <w:r w:rsidRPr="00627FB6">
        <w:rPr>
          <w:rFonts w:ascii="Times New Roman" w:hAnsi="Times New Roman" w:cs="Times New Roman"/>
          <w:sz w:val="28"/>
          <w:szCs w:val="28"/>
        </w:rPr>
        <w:t>Талмас</w:t>
      </w:r>
      <w:proofErr w:type="spellEnd"/>
      <w:r w:rsidRPr="00627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FB6">
        <w:rPr>
          <w:rFonts w:ascii="Times New Roman" w:hAnsi="Times New Roman" w:cs="Times New Roman"/>
          <w:sz w:val="28"/>
          <w:szCs w:val="28"/>
        </w:rPr>
        <w:t>Медикус</w:t>
      </w:r>
      <w:proofErr w:type="spellEnd"/>
      <w:r w:rsidRPr="00627F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FB6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627FB6"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</w:p>
    <w:p w14:paraId="746600F8" w14:textId="77777777" w:rsidR="00627FB6" w:rsidRPr="00627FB6" w:rsidRDefault="00627FB6" w:rsidP="00627FB6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14:paraId="40961C21" w14:textId="77777777" w:rsidR="00627FB6" w:rsidRDefault="00627FB6" w:rsidP="00627FB6">
      <w:pPr>
        <w:pStyle w:val="a5"/>
        <w:jc w:val="center"/>
        <w:rPr>
          <w:rFonts w:ascii="Times New Roman,Bold" w:hAnsi="Times New Roman,Bold"/>
          <w:sz w:val="32"/>
          <w:szCs w:val="32"/>
        </w:rPr>
      </w:pPr>
    </w:p>
    <w:p w14:paraId="7E5953B2" w14:textId="77777777" w:rsidR="00627FB6" w:rsidRDefault="00627FB6" w:rsidP="00627FB6">
      <w:pPr>
        <w:pStyle w:val="a5"/>
        <w:jc w:val="center"/>
        <w:rPr>
          <w:rFonts w:ascii="Times New Roman,Bold" w:hAnsi="Times New Roman,Bold"/>
          <w:sz w:val="32"/>
          <w:szCs w:val="32"/>
        </w:rPr>
      </w:pPr>
    </w:p>
    <w:p w14:paraId="0A5AEF61" w14:textId="59C1E41F" w:rsidR="00627FB6" w:rsidRDefault="00627FB6" w:rsidP="00627FB6">
      <w:pPr>
        <w:pStyle w:val="a5"/>
        <w:jc w:val="center"/>
      </w:pPr>
      <w:r>
        <w:rPr>
          <w:rFonts w:ascii="Times New Roman,Bold" w:hAnsi="Times New Roman,Bold"/>
          <w:sz w:val="32"/>
          <w:szCs w:val="32"/>
        </w:rPr>
        <w:t>РУКОВОДСТВО ПО СИСТЕМЕ МЕНЕДЖМЕНТА КОРПОРАТИВНОЙ СОЦИАЛЬНОЙ ОТВЕТСТВЕННОСТИ</w:t>
      </w:r>
    </w:p>
    <w:p w14:paraId="30D8583F" w14:textId="2EE820CD" w:rsidR="00627FB6" w:rsidRPr="00627FB6" w:rsidRDefault="00627FB6" w:rsidP="00627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54EBB611" w14:textId="08402C2C" w:rsidR="00627FB6" w:rsidRDefault="00627FB6"/>
    <w:p w14:paraId="20EB540D" w14:textId="7F0435CF" w:rsidR="00627FB6" w:rsidRDefault="00627FB6"/>
    <w:p w14:paraId="5F914427" w14:textId="62F0730B" w:rsidR="00627FB6" w:rsidRDefault="00627FB6"/>
    <w:p w14:paraId="3D7A55E5" w14:textId="193E176C" w:rsidR="00627FB6" w:rsidRDefault="00627FB6"/>
    <w:p w14:paraId="7E154CEB" w14:textId="1234C68A" w:rsidR="00627FB6" w:rsidRDefault="00627FB6"/>
    <w:p w14:paraId="0DB156A8" w14:textId="6756192F" w:rsidR="00627FB6" w:rsidRDefault="00627FB6"/>
    <w:p w14:paraId="6D111C14" w14:textId="446F1CB5" w:rsidR="00627FB6" w:rsidRDefault="00627FB6"/>
    <w:p w14:paraId="12E0590D" w14:textId="43C50EC1" w:rsidR="00627FB6" w:rsidRDefault="00627FB6"/>
    <w:p w14:paraId="79D3E371" w14:textId="50C96461" w:rsidR="00627FB6" w:rsidRDefault="00627FB6"/>
    <w:p w14:paraId="591CC0AB" w14:textId="3F183B62" w:rsidR="00627FB6" w:rsidRDefault="00627FB6"/>
    <w:p w14:paraId="1FAB0196" w14:textId="7E6888F1" w:rsidR="00627FB6" w:rsidRDefault="00627FB6"/>
    <w:p w14:paraId="4C281CD7" w14:textId="39E73E18" w:rsidR="00627FB6" w:rsidRDefault="00627FB6"/>
    <w:p w14:paraId="29842BCF" w14:textId="3D07C98A" w:rsidR="00627FB6" w:rsidRDefault="00627FB6" w:rsidP="00627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FB6">
        <w:rPr>
          <w:rFonts w:ascii="Times New Roman" w:hAnsi="Times New Roman" w:cs="Times New Roman"/>
          <w:b/>
          <w:bCs/>
          <w:sz w:val="28"/>
          <w:szCs w:val="28"/>
        </w:rPr>
        <w:t>2020год</w:t>
      </w:r>
    </w:p>
    <w:p w14:paraId="2EA66218" w14:textId="79C71A48" w:rsidR="00627FB6" w:rsidRPr="00627FB6" w:rsidRDefault="00627FB6" w:rsidP="0062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,Bold" w:eastAsia="Times New Roman" w:hAnsi="Times New Roman,Bold" w:cs="Times New Roman"/>
          <w:sz w:val="24"/>
          <w:szCs w:val="24"/>
          <w:lang w:val="ru-KZ"/>
        </w:rPr>
        <w:lastRenderedPageBreak/>
        <w:t xml:space="preserve">Содержание </w:t>
      </w:r>
    </w:p>
    <w:p w14:paraId="400DFA47" w14:textId="37FDE986" w:rsidR="00627FB6" w:rsidRPr="00627FB6" w:rsidRDefault="00627FB6" w:rsidP="00627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>1  Общие положения 3</w:t>
      </w:r>
    </w:p>
    <w:p w14:paraId="73473B2C" w14:textId="77777777" w:rsidR="00627FB6" w:rsidRPr="00627FB6" w:rsidRDefault="00627FB6" w:rsidP="00627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2  Область применения 3 </w:t>
      </w:r>
    </w:p>
    <w:p w14:paraId="0EB60ED5" w14:textId="77777777" w:rsidR="00627FB6" w:rsidRPr="00627FB6" w:rsidRDefault="00627FB6" w:rsidP="00627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3  Нормативные ссылки 4 </w:t>
      </w:r>
    </w:p>
    <w:p w14:paraId="7963C0FD" w14:textId="77777777" w:rsidR="00627FB6" w:rsidRPr="00627FB6" w:rsidRDefault="00627FB6" w:rsidP="00627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4  Термины и определения 4 </w:t>
      </w:r>
    </w:p>
    <w:p w14:paraId="02EFB249" w14:textId="77777777" w:rsidR="00627FB6" w:rsidRPr="00627FB6" w:rsidRDefault="00627FB6" w:rsidP="00627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5  Сокращения и обозначения 5 </w:t>
      </w:r>
    </w:p>
    <w:p w14:paraId="40973E1C" w14:textId="77777777" w:rsidR="00627FB6" w:rsidRPr="00627FB6" w:rsidRDefault="00627FB6" w:rsidP="00627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  Система менеджмента корпоративной социальной ответственности 6 </w:t>
      </w:r>
    </w:p>
    <w:p w14:paraId="05369CBB" w14:textId="77777777" w:rsidR="00627FB6" w:rsidRPr="00627FB6" w:rsidRDefault="00627FB6" w:rsidP="00627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6.1  Принципы социальной ответственности 6 </w:t>
      </w:r>
    </w:p>
    <w:p w14:paraId="1B277346" w14:textId="77777777" w:rsidR="00627FB6" w:rsidRPr="00627FB6" w:rsidRDefault="00627FB6" w:rsidP="00627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6.2  Политика и цели в области социальной ответственности 6 </w:t>
      </w:r>
    </w:p>
    <w:p w14:paraId="537E06E4" w14:textId="77777777" w:rsidR="00627FB6" w:rsidRPr="00627FB6" w:rsidRDefault="00627FB6" w:rsidP="00627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6.3  Организационная структура. Роли, ответственность, полномочия 7 </w:t>
      </w:r>
    </w:p>
    <w:p w14:paraId="24DB3717" w14:textId="77777777" w:rsidR="00627FB6" w:rsidRPr="00627FB6" w:rsidRDefault="00627FB6" w:rsidP="0062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 Планирование в системе менеджмента корпоративной социальной ответствен- 8 </w:t>
      </w:r>
    </w:p>
    <w:p w14:paraId="08DD342B" w14:textId="77777777" w:rsidR="00627FB6" w:rsidRPr="00627FB6" w:rsidRDefault="00627FB6" w:rsidP="0062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ностит </w:t>
      </w:r>
    </w:p>
    <w:p w14:paraId="2926FBB0" w14:textId="77777777" w:rsidR="00627FB6" w:rsidRPr="00627FB6" w:rsidRDefault="00627FB6" w:rsidP="00627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7.1  Заинтересованные стороны 8 </w:t>
      </w:r>
    </w:p>
    <w:p w14:paraId="57924CE7" w14:textId="77777777" w:rsidR="00627FB6" w:rsidRPr="00627FB6" w:rsidRDefault="00627FB6" w:rsidP="00627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7.2  Определение применимых направлений деятельности в области КСО 8 </w:t>
      </w:r>
    </w:p>
    <w:p w14:paraId="229D1C13" w14:textId="77777777" w:rsidR="00627FB6" w:rsidRPr="00627FB6" w:rsidRDefault="00627FB6" w:rsidP="00627F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7.3  Цели, программы и планы 8 </w:t>
      </w:r>
    </w:p>
    <w:p w14:paraId="004ADCCC" w14:textId="77777777" w:rsidR="00627FB6" w:rsidRPr="00627FB6" w:rsidRDefault="00627FB6" w:rsidP="0062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 Функционирование системы менеджмента корпоративной социальной ответ- 9 </w:t>
      </w:r>
    </w:p>
    <w:p w14:paraId="5305340F" w14:textId="77777777" w:rsidR="00627FB6" w:rsidRPr="00627FB6" w:rsidRDefault="00627FB6" w:rsidP="0062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ственности </w:t>
      </w:r>
    </w:p>
    <w:p w14:paraId="09AAF4E7" w14:textId="77777777" w:rsidR="00627FB6" w:rsidRPr="00627FB6" w:rsidRDefault="00627FB6" w:rsidP="00627F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8.1  Ресурсы 9 </w:t>
      </w:r>
    </w:p>
    <w:p w14:paraId="7E81EE6C" w14:textId="77777777" w:rsidR="00627FB6" w:rsidRPr="00627FB6" w:rsidRDefault="00627FB6" w:rsidP="00627F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8.2  Компетентность и осведомленность 9 </w:t>
      </w:r>
    </w:p>
    <w:p w14:paraId="59A4A164" w14:textId="77777777" w:rsidR="00627FB6" w:rsidRPr="00627FB6" w:rsidRDefault="00627FB6" w:rsidP="00627F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8.3  Документация 9 </w:t>
      </w:r>
    </w:p>
    <w:p w14:paraId="1BD0526C" w14:textId="77777777" w:rsidR="00627FB6" w:rsidRPr="00627FB6" w:rsidRDefault="00627FB6" w:rsidP="00627F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8.4  Организация работ 10 </w:t>
      </w:r>
    </w:p>
    <w:p w14:paraId="21F6AB97" w14:textId="77777777" w:rsidR="00627FB6" w:rsidRPr="00627FB6" w:rsidRDefault="00627FB6" w:rsidP="00627F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8.5  Внутренние и внешние коммуникации 10 </w:t>
      </w:r>
    </w:p>
    <w:p w14:paraId="0F2175BB" w14:textId="77777777" w:rsidR="00627FB6" w:rsidRPr="00627FB6" w:rsidRDefault="00627FB6" w:rsidP="00627F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8.6  Открытая отчетность 10 </w:t>
      </w:r>
    </w:p>
    <w:p w14:paraId="11AE516A" w14:textId="77777777" w:rsidR="00627FB6" w:rsidRPr="00627FB6" w:rsidRDefault="00627FB6" w:rsidP="0062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 Мониторинг, анализ и улучшения 11 </w:t>
      </w:r>
    </w:p>
    <w:p w14:paraId="6776181C" w14:textId="77777777" w:rsidR="00627FB6" w:rsidRPr="00627FB6" w:rsidRDefault="00627FB6" w:rsidP="00627F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9.1  Мониторинг 11 </w:t>
      </w:r>
    </w:p>
    <w:p w14:paraId="3887EAC0" w14:textId="77777777" w:rsidR="00627FB6" w:rsidRPr="00627FB6" w:rsidRDefault="00627FB6" w:rsidP="00627F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9.2  Внутренний аудит 11 </w:t>
      </w:r>
    </w:p>
    <w:p w14:paraId="514595E6" w14:textId="77777777" w:rsidR="00627FB6" w:rsidRPr="00627FB6" w:rsidRDefault="00627FB6" w:rsidP="00627F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9.3  Самооценка по критериям модели EFQM и внешняя оценка КСО 11 </w:t>
      </w:r>
    </w:p>
    <w:p w14:paraId="759483B3" w14:textId="77777777" w:rsidR="00627FB6" w:rsidRPr="00627FB6" w:rsidRDefault="00627FB6" w:rsidP="00627F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9.4  Анализ со стороны руководства </w:t>
      </w:r>
    </w:p>
    <w:p w14:paraId="5D8D607D" w14:textId="77777777" w:rsidR="00627FB6" w:rsidRPr="00627FB6" w:rsidRDefault="00627FB6" w:rsidP="00627F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9.5  Постоянное улучшение </w:t>
      </w:r>
    </w:p>
    <w:p w14:paraId="3CD3BE97" w14:textId="1D44B60D" w:rsidR="00627FB6" w:rsidRDefault="00627FB6" w:rsidP="00E271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t>Приложение</w:t>
      </w:r>
      <w:r w:rsidRPr="00627FB6">
        <w:rPr>
          <w:rFonts w:ascii="Times New Roman" w:eastAsia="Times New Roman" w:hAnsi="Times New Roman" w:cs="Times New Roman"/>
          <w:sz w:val="24"/>
          <w:szCs w:val="24"/>
          <w:lang w:val="ru-KZ"/>
        </w:rPr>
        <w:br/>
        <w:t xml:space="preserve">Лист ознакомления </w:t>
      </w:r>
    </w:p>
    <w:p w14:paraId="210B56A8" w14:textId="7008C0F9" w:rsidR="00627FB6" w:rsidRDefault="00627FB6" w:rsidP="00627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AE00FC3" w14:textId="77777777" w:rsidR="00E27103" w:rsidRDefault="00E27103" w:rsidP="00627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7ACB2611" w14:textId="77777777" w:rsidR="00627FB6" w:rsidRDefault="00627FB6" w:rsidP="00627F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4E58C1B" w14:textId="05716CE7" w:rsidR="00627FB6" w:rsidRPr="00E27103" w:rsidRDefault="00627FB6" w:rsidP="00E27103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271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ОБЩИЕ ПОЛОЖЕНИЯ </w:t>
      </w:r>
    </w:p>
    <w:p w14:paraId="3295BD22" w14:textId="31806946" w:rsidR="00627FB6" w:rsidRPr="00627FB6" w:rsidRDefault="00627FB6" w:rsidP="00627FB6">
      <w:pPr>
        <w:pStyle w:val="a5"/>
        <w:jc w:val="both"/>
      </w:pPr>
      <w:r w:rsidRPr="00627FB6">
        <w:t xml:space="preserve">1.1 Система менеджмента корпоративной социальной ответственности (далее - СМ КСО) создана для разработки и реализации политики и целей </w:t>
      </w:r>
      <w:r w:rsidRPr="00627FB6">
        <w:rPr>
          <w:lang w:val="ru-RU"/>
        </w:rPr>
        <w:t>ТОО «</w:t>
      </w:r>
      <w:proofErr w:type="spellStart"/>
      <w:r w:rsidRPr="00627FB6">
        <w:rPr>
          <w:lang w:val="ru-RU"/>
        </w:rPr>
        <w:t>Талмас</w:t>
      </w:r>
      <w:proofErr w:type="spellEnd"/>
      <w:r w:rsidRPr="00627FB6">
        <w:rPr>
          <w:lang w:val="ru-RU"/>
        </w:rPr>
        <w:t xml:space="preserve"> </w:t>
      </w:r>
      <w:proofErr w:type="spellStart"/>
      <w:r w:rsidRPr="00627FB6">
        <w:rPr>
          <w:lang w:val="ru-RU"/>
        </w:rPr>
        <w:t>Медикус</w:t>
      </w:r>
      <w:proofErr w:type="spellEnd"/>
      <w:r w:rsidRPr="00627FB6">
        <w:rPr>
          <w:lang w:val="ru-RU"/>
        </w:rPr>
        <w:t xml:space="preserve"> (Далее Организация)</w:t>
      </w:r>
      <w:r w:rsidRPr="00627FB6">
        <w:t xml:space="preserve"> в области КСО и осуществления результативного менеджмента взаимо</w:t>
      </w:r>
      <w:r w:rsidRPr="00627FB6">
        <w:rPr>
          <w:lang w:val="ru-RU"/>
        </w:rPr>
        <w:t>д</w:t>
      </w:r>
      <w:r w:rsidRPr="00627FB6">
        <w:t xml:space="preserve">ействий с заинтересованными сторонами, находящимися в сфере влияния </w:t>
      </w:r>
      <w:r w:rsidRPr="00627FB6">
        <w:rPr>
          <w:lang w:val="ru-RU"/>
        </w:rPr>
        <w:t>организации.</w:t>
      </w:r>
      <w:r w:rsidRPr="00627FB6">
        <w:t xml:space="preserve"> </w:t>
      </w:r>
    </w:p>
    <w:p w14:paraId="35859C3E" w14:textId="1C6C1646" w:rsidR="00627FB6" w:rsidRPr="00627FB6" w:rsidRDefault="00627FB6" w:rsidP="00627FB6">
      <w:pPr>
        <w:pStyle w:val="a5"/>
        <w:jc w:val="both"/>
      </w:pPr>
      <w:r w:rsidRPr="00627FB6">
        <w:t xml:space="preserve">Цель управления КСО – улучшение результатов деятельности </w:t>
      </w:r>
      <w:r w:rsidRPr="00627FB6">
        <w:rPr>
          <w:lang w:val="ru-RU"/>
        </w:rPr>
        <w:t>Организации</w:t>
      </w:r>
      <w:r w:rsidRPr="00627FB6">
        <w:t xml:space="preserve"> для общества и повышение уровня удовлетворенности заинтересованных сторон, связанных с реализацией Стратегии, Миссии и Видения </w:t>
      </w:r>
      <w:r w:rsidR="009B0D8F">
        <w:rPr>
          <w:lang w:val="ru-RU"/>
        </w:rPr>
        <w:t>Организации</w:t>
      </w:r>
      <w:r w:rsidRPr="00627FB6">
        <w:t xml:space="preserve">. </w:t>
      </w:r>
    </w:p>
    <w:p w14:paraId="61C7B6A9" w14:textId="52012E03" w:rsidR="00627FB6" w:rsidRPr="00627FB6" w:rsidRDefault="00627FB6" w:rsidP="00627FB6">
      <w:pPr>
        <w:pStyle w:val="a5"/>
        <w:jc w:val="both"/>
      </w:pPr>
      <w:r w:rsidRPr="00627FB6">
        <w:t>1.2 СМ КСО, как часть интегрированной системы менеджмента (далее – ИСМ) Универси</w:t>
      </w:r>
      <w:r w:rsidRPr="00627FB6">
        <w:rPr>
          <w:lang w:val="ru-RU"/>
        </w:rPr>
        <w:t>т</w:t>
      </w:r>
      <w:r w:rsidRPr="00627FB6">
        <w:t xml:space="preserve">ета, является одним из механизмов реализации Стратегии, Миссии и Видения </w:t>
      </w:r>
      <w:r w:rsidRPr="00627FB6">
        <w:rPr>
          <w:lang w:val="ru-RU"/>
        </w:rPr>
        <w:t>Организации</w:t>
      </w:r>
      <w:r w:rsidRPr="00627FB6">
        <w:t xml:space="preserve"> и Концепции КСО в </w:t>
      </w:r>
      <w:r w:rsidRPr="00627FB6">
        <w:rPr>
          <w:lang w:val="ru-RU"/>
        </w:rPr>
        <w:t>Организации</w:t>
      </w:r>
      <w:r w:rsidRPr="00627FB6">
        <w:t xml:space="preserve">. Она предназначена для установления методов и средств корпоративного управления социально направленной деятельностью для улучшения взаимодействия и предоставляемых услуг ее заинтересованным сторонам. </w:t>
      </w:r>
    </w:p>
    <w:p w14:paraId="45B75DD1" w14:textId="2735080B" w:rsidR="00627FB6" w:rsidRPr="00627FB6" w:rsidRDefault="00627FB6" w:rsidP="00627FB6">
      <w:pPr>
        <w:pStyle w:val="a5"/>
        <w:jc w:val="both"/>
      </w:pPr>
      <w:r w:rsidRPr="00627FB6">
        <w:t xml:space="preserve">1.3 СМ КСО </w:t>
      </w:r>
      <w:r w:rsidRPr="00627FB6">
        <w:rPr>
          <w:lang w:val="ru-RU"/>
        </w:rPr>
        <w:t>Организации</w:t>
      </w:r>
      <w:r w:rsidRPr="00627FB6">
        <w:t xml:space="preserve"> разработана на основе требований международного стандарта IC CSR 26000:2011 «Социальная ответственность организации. Требования», принятого Международным Комитетом по корпоративной социальной ответственности (IC CSR), и Руководства по социальной ответственности (ISO 26000:2010), устанавливающего концептуальные основы социальной ответственности и Концепции КСО в </w:t>
      </w:r>
      <w:r w:rsidRPr="00627FB6">
        <w:rPr>
          <w:lang w:val="ru-RU"/>
        </w:rPr>
        <w:t>ТОО «</w:t>
      </w:r>
      <w:proofErr w:type="spellStart"/>
      <w:r w:rsidRPr="00627FB6">
        <w:rPr>
          <w:lang w:val="ru-RU"/>
        </w:rPr>
        <w:t>Талмас</w:t>
      </w:r>
      <w:proofErr w:type="spellEnd"/>
      <w:r w:rsidRPr="00627FB6">
        <w:rPr>
          <w:lang w:val="ru-RU"/>
        </w:rPr>
        <w:t xml:space="preserve"> </w:t>
      </w:r>
      <w:proofErr w:type="spellStart"/>
      <w:r w:rsidRPr="00627FB6">
        <w:rPr>
          <w:lang w:val="ru-RU"/>
        </w:rPr>
        <w:t>Медикус</w:t>
      </w:r>
      <w:proofErr w:type="spellEnd"/>
      <w:r w:rsidRPr="00627FB6">
        <w:rPr>
          <w:lang w:val="ru-RU"/>
        </w:rPr>
        <w:t>»</w:t>
      </w:r>
      <w:r w:rsidRPr="00627FB6">
        <w:t xml:space="preserve"> </w:t>
      </w:r>
    </w:p>
    <w:p w14:paraId="2696EE66" w14:textId="3B917328" w:rsidR="00627FB6" w:rsidRPr="00627FB6" w:rsidRDefault="00627FB6" w:rsidP="00627FB6">
      <w:pPr>
        <w:pStyle w:val="a5"/>
        <w:jc w:val="both"/>
      </w:pPr>
      <w:r w:rsidRPr="00627FB6">
        <w:t xml:space="preserve">1.4 Как часть ИСМ </w:t>
      </w:r>
      <w:r w:rsidRPr="00627FB6">
        <w:rPr>
          <w:lang w:val="ru-RU"/>
        </w:rPr>
        <w:t>Организации</w:t>
      </w:r>
      <w:r w:rsidRPr="00627FB6">
        <w:t xml:space="preserve">, СМ КСО реализует единые общие принципы менеджмента, установленные основополагающим стандартом ISO 9000: лидерство, вовлечение людей, процессный и системный подходы, принятие решений на основе фактов, постоянное улучшение. </w:t>
      </w:r>
    </w:p>
    <w:p w14:paraId="07447FDF" w14:textId="77777777" w:rsidR="00627FB6" w:rsidRPr="00627FB6" w:rsidRDefault="00627FB6" w:rsidP="00627FB6">
      <w:pPr>
        <w:pStyle w:val="a5"/>
        <w:jc w:val="both"/>
      </w:pPr>
      <w:r w:rsidRPr="00627FB6">
        <w:t xml:space="preserve">1.5 Для достижения целей и осуществления практики в области КСО применяется процессный подход и методология «Планируйте – Делайте – Проверяйте – Действуйте» (PDCA). Методология PDCA предписывает: </w:t>
      </w:r>
    </w:p>
    <w:p w14:paraId="5E16A0B8" w14:textId="77777777" w:rsidR="00627FB6" w:rsidRPr="00627FB6" w:rsidRDefault="00627FB6" w:rsidP="00627FB6">
      <w:pPr>
        <w:pStyle w:val="a5"/>
        <w:jc w:val="both"/>
      </w:pPr>
      <w:r w:rsidRPr="00627FB6">
        <w:t xml:space="preserve">Планируйте: установите цели и создайте процессы, необходимые для получения результатов в соответствии с политикой организации в области КСО. </w:t>
      </w:r>
    </w:p>
    <w:p w14:paraId="7958C325" w14:textId="77777777" w:rsidR="00627FB6" w:rsidRPr="00627FB6" w:rsidRDefault="00627FB6" w:rsidP="00627FB6">
      <w:pPr>
        <w:pStyle w:val="a5"/>
        <w:jc w:val="both"/>
      </w:pPr>
      <w:r w:rsidRPr="00627FB6">
        <w:t xml:space="preserve">Делайте: осуществите процессы. </w:t>
      </w:r>
    </w:p>
    <w:p w14:paraId="5B8E8231" w14:textId="548207CF" w:rsidR="00627FB6" w:rsidRPr="00627FB6" w:rsidRDefault="00627FB6" w:rsidP="00627FB6">
      <w:pPr>
        <w:pStyle w:val="a5"/>
        <w:jc w:val="both"/>
      </w:pPr>
      <w:r w:rsidRPr="00627FB6">
        <w:t>Проверяйте: проводите мониторинг и измерение процессов по отношению к политике в области КСО, целям, заданиям, законодательным, нормативным требованиям, потребностям и ожиданиям заинтересованных сторон и сообщайте о результатах.</w:t>
      </w:r>
    </w:p>
    <w:p w14:paraId="4BEFEBB2" w14:textId="77777777" w:rsidR="00627FB6" w:rsidRPr="00627FB6" w:rsidRDefault="00627FB6" w:rsidP="00627FB6">
      <w:pPr>
        <w:pStyle w:val="a5"/>
        <w:jc w:val="both"/>
      </w:pPr>
      <w:r w:rsidRPr="00627FB6">
        <w:t xml:space="preserve">Действуйте: предпринимайте действия для постоянного улучшения функционирования СМ КСО. </w:t>
      </w:r>
    </w:p>
    <w:p w14:paraId="05257C5A" w14:textId="4E31F337" w:rsidR="00627FB6" w:rsidRPr="00627FB6" w:rsidRDefault="00627FB6" w:rsidP="00627FB6">
      <w:pPr>
        <w:pStyle w:val="a5"/>
        <w:jc w:val="both"/>
      </w:pPr>
    </w:p>
    <w:p w14:paraId="7A99541E" w14:textId="65DFFD4F" w:rsidR="00627FB6" w:rsidRPr="00627FB6" w:rsidRDefault="00627FB6" w:rsidP="00627FB6">
      <w:pPr>
        <w:pStyle w:val="a5"/>
      </w:pPr>
      <w:r w:rsidRPr="00627FB6">
        <w:lastRenderedPageBreak/>
        <w:t xml:space="preserve">1.6 Внедрение СМ КСО осуществлено с целью дальнейшего развития корпоративного управления в </w:t>
      </w:r>
      <w:r w:rsidRPr="00627FB6">
        <w:rPr>
          <w:lang w:val="ru-RU"/>
        </w:rPr>
        <w:t>Организации.</w:t>
      </w:r>
      <w:r w:rsidRPr="00627FB6">
        <w:t xml:space="preserve"> </w:t>
      </w:r>
    </w:p>
    <w:p w14:paraId="673CED72" w14:textId="5E8048C5" w:rsidR="00627FB6" w:rsidRPr="00627FB6" w:rsidRDefault="00627FB6" w:rsidP="00627FB6">
      <w:pPr>
        <w:pStyle w:val="a5"/>
        <w:rPr>
          <w:u w:val="single"/>
        </w:rPr>
      </w:pPr>
      <w:r w:rsidRPr="00627FB6">
        <w:rPr>
          <w:rFonts w:ascii="Times New Roman,Bold" w:hAnsi="Times New Roman,Bold"/>
          <w:u w:val="single"/>
        </w:rPr>
        <w:t>2</w:t>
      </w:r>
      <w:r w:rsidRPr="00627FB6">
        <w:rPr>
          <w:rFonts w:ascii="Times New Roman,Bold" w:hAnsi="Times New Roman,Bold"/>
          <w:u w:val="single"/>
          <w:lang w:val="ru-RU"/>
        </w:rPr>
        <w:t>.</w:t>
      </w:r>
      <w:r w:rsidRPr="00627FB6">
        <w:rPr>
          <w:rFonts w:ascii="Times New Roman,Bold" w:hAnsi="Times New Roman,Bold"/>
          <w:u w:val="single"/>
        </w:rPr>
        <w:t xml:space="preserve"> ОБЛАСТЬ ПРИМЕНЕНИЯ </w:t>
      </w:r>
    </w:p>
    <w:p w14:paraId="276E13A5" w14:textId="77777777" w:rsidR="00627FB6" w:rsidRPr="00627FB6" w:rsidRDefault="00627FB6" w:rsidP="00627FB6">
      <w:pPr>
        <w:pStyle w:val="a5"/>
      </w:pPr>
      <w:r w:rsidRPr="00627FB6">
        <w:t xml:space="preserve">2.1 СМ КСО охватывает управление деятельностью, имеющей социальную направленность, включая: </w:t>
      </w:r>
    </w:p>
    <w:p w14:paraId="44F463A1" w14:textId="77777777" w:rsidR="00627FB6" w:rsidRPr="00627FB6" w:rsidRDefault="00627FB6" w:rsidP="00627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7FB6">
        <w:rPr>
          <w:rFonts w:ascii="Symbol" w:hAnsi="Symbol"/>
          <w:sz w:val="24"/>
          <w:szCs w:val="24"/>
        </w:rPr>
        <w:sym w:font="Symbol" w:char="F0B7"/>
      </w:r>
      <w:r w:rsidRPr="00627FB6">
        <w:rPr>
          <w:rFonts w:ascii="Symbol" w:hAnsi="Symbol"/>
          <w:sz w:val="24"/>
          <w:szCs w:val="24"/>
        </w:rPr>
        <w:t xml:space="preserve"> </w:t>
      </w:r>
      <w:r w:rsidRPr="00627FB6">
        <w:rPr>
          <w:rFonts w:ascii="Cambria" w:hAnsi="Cambria" w:cs="Cambria"/>
          <w:sz w:val="24"/>
          <w:szCs w:val="24"/>
        </w:rPr>
        <w:t> </w:t>
      </w:r>
      <w:r w:rsidRPr="00627FB6">
        <w:rPr>
          <w:rFonts w:ascii="Times New Roman" w:hAnsi="Times New Roman" w:cs="Times New Roman"/>
          <w:sz w:val="24"/>
          <w:szCs w:val="24"/>
        </w:rPr>
        <w:t xml:space="preserve">соблюдение прав человека, трудовых и социальных прав персонала; </w:t>
      </w:r>
    </w:p>
    <w:p w14:paraId="6E9EE44A" w14:textId="77777777" w:rsidR="00627FB6" w:rsidRPr="00627FB6" w:rsidRDefault="00627FB6" w:rsidP="00627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7FB6">
        <w:rPr>
          <w:rFonts w:ascii="Times New Roman" w:hAnsi="Times New Roman" w:cs="Times New Roman"/>
          <w:sz w:val="24"/>
          <w:szCs w:val="24"/>
        </w:rPr>
        <w:sym w:font="Symbol" w:char="F0B7"/>
      </w:r>
      <w:r w:rsidRPr="00627FB6">
        <w:rPr>
          <w:rFonts w:ascii="Times New Roman" w:hAnsi="Times New Roman" w:cs="Times New Roman"/>
          <w:sz w:val="24"/>
          <w:szCs w:val="24"/>
        </w:rPr>
        <w:t xml:space="preserve">  соблюдение профессиональной этики и обязательств; </w:t>
      </w:r>
    </w:p>
    <w:p w14:paraId="60A8CBB0" w14:textId="5D6265FD" w:rsidR="00627FB6" w:rsidRPr="00627FB6" w:rsidRDefault="00627FB6" w:rsidP="00627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7FB6">
        <w:rPr>
          <w:rFonts w:ascii="Times New Roman" w:hAnsi="Times New Roman" w:cs="Times New Roman"/>
          <w:sz w:val="24"/>
          <w:szCs w:val="24"/>
        </w:rPr>
        <w:sym w:font="Symbol" w:char="F0B7"/>
      </w:r>
      <w:r w:rsidRPr="00627FB6">
        <w:rPr>
          <w:rFonts w:ascii="Times New Roman" w:hAnsi="Times New Roman" w:cs="Times New Roman"/>
          <w:sz w:val="24"/>
          <w:szCs w:val="24"/>
        </w:rPr>
        <w:t xml:space="preserve">  защиту жизни, здоровья персонала и потребителей услуг Организации; </w:t>
      </w:r>
    </w:p>
    <w:p w14:paraId="462F0EF6" w14:textId="5C1466C1" w:rsidR="00627FB6" w:rsidRPr="00627FB6" w:rsidRDefault="00627FB6" w:rsidP="00627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7FB6">
        <w:rPr>
          <w:rFonts w:ascii="Times New Roman" w:hAnsi="Times New Roman" w:cs="Times New Roman"/>
          <w:sz w:val="24"/>
          <w:szCs w:val="24"/>
        </w:rPr>
        <w:sym w:font="Symbol" w:char="F0B7"/>
      </w:r>
      <w:r w:rsidRPr="00627FB6">
        <w:rPr>
          <w:rFonts w:ascii="Times New Roman" w:hAnsi="Times New Roman" w:cs="Times New Roman"/>
          <w:sz w:val="24"/>
          <w:szCs w:val="24"/>
        </w:rPr>
        <w:t xml:space="preserve">  повышение качества жизни потребителей услуг, персонала Организации и сообщества в сфере влияния Организации а; </w:t>
      </w:r>
    </w:p>
    <w:p w14:paraId="165DBE13" w14:textId="77777777" w:rsidR="00627FB6" w:rsidRPr="00627FB6" w:rsidRDefault="00627FB6" w:rsidP="00627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7FB6">
        <w:rPr>
          <w:rFonts w:ascii="Times New Roman" w:hAnsi="Times New Roman" w:cs="Times New Roman"/>
          <w:sz w:val="24"/>
          <w:szCs w:val="24"/>
        </w:rPr>
        <w:sym w:font="Symbol" w:char="F0B7"/>
      </w:r>
      <w:r w:rsidRPr="00627FB6">
        <w:rPr>
          <w:rFonts w:ascii="Times New Roman" w:hAnsi="Times New Roman" w:cs="Times New Roman"/>
          <w:sz w:val="24"/>
          <w:szCs w:val="24"/>
        </w:rPr>
        <w:t xml:space="preserve">  снижение вредных воздействий на окружающую среду; </w:t>
      </w:r>
    </w:p>
    <w:p w14:paraId="2551960D" w14:textId="77777777" w:rsidR="00627FB6" w:rsidRPr="00627FB6" w:rsidRDefault="00627FB6" w:rsidP="00627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7FB6">
        <w:rPr>
          <w:rFonts w:ascii="Times New Roman" w:hAnsi="Times New Roman" w:cs="Times New Roman"/>
          <w:sz w:val="24"/>
          <w:szCs w:val="24"/>
        </w:rPr>
        <w:sym w:font="Symbol" w:char="F0B7"/>
      </w:r>
      <w:r w:rsidRPr="00627FB6">
        <w:rPr>
          <w:rFonts w:ascii="Times New Roman" w:hAnsi="Times New Roman" w:cs="Times New Roman"/>
          <w:sz w:val="24"/>
          <w:szCs w:val="24"/>
        </w:rPr>
        <w:t xml:space="preserve">  экономное расходование невосполнимых ресурсов; </w:t>
      </w:r>
    </w:p>
    <w:p w14:paraId="12CB5CAE" w14:textId="488F63B4" w:rsidR="00627FB6" w:rsidRPr="00627FB6" w:rsidRDefault="00627FB6" w:rsidP="00627F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7FB6">
        <w:rPr>
          <w:rFonts w:ascii="Times New Roman" w:hAnsi="Times New Roman" w:cs="Times New Roman"/>
          <w:sz w:val="24"/>
          <w:szCs w:val="24"/>
        </w:rPr>
        <w:sym w:font="Symbol" w:char="F0B7"/>
      </w:r>
      <w:r w:rsidRPr="00627FB6">
        <w:rPr>
          <w:rFonts w:ascii="Times New Roman" w:hAnsi="Times New Roman" w:cs="Times New Roman"/>
          <w:sz w:val="24"/>
          <w:szCs w:val="24"/>
        </w:rPr>
        <w:t xml:space="preserve">  оказание социальной поддержки малоимущим и уязвимым группам, включая собственных потребителей, местное сообщество. </w:t>
      </w:r>
    </w:p>
    <w:p w14:paraId="1604A5F4" w14:textId="501900A1" w:rsidR="00627FB6" w:rsidRPr="00627FB6" w:rsidRDefault="00627FB6" w:rsidP="00627FB6">
      <w:pPr>
        <w:pStyle w:val="a5"/>
        <w:jc w:val="both"/>
      </w:pPr>
      <w:r w:rsidRPr="00627FB6">
        <w:t xml:space="preserve">2.2 СМ КСО распространяется на деятельность и поведение всех подразделений </w:t>
      </w:r>
      <w:r w:rsidRPr="00627FB6">
        <w:rPr>
          <w:lang w:val="ru-RU"/>
        </w:rPr>
        <w:t xml:space="preserve">Организации. </w:t>
      </w:r>
    </w:p>
    <w:p w14:paraId="4B5F46A6" w14:textId="4F78A0D7" w:rsidR="00627FB6" w:rsidRPr="00627FB6" w:rsidRDefault="00627FB6" w:rsidP="00627FB6">
      <w:pPr>
        <w:pStyle w:val="a5"/>
        <w:jc w:val="both"/>
      </w:pPr>
      <w:r w:rsidRPr="00627FB6">
        <w:t xml:space="preserve">2.3 В СМ КСО применены все требования международного стандарта IC CSR 26000:2011 «Социальная ответственность организации. Требования», что дает основание для объективной проверки (путем внутреннего аудита) соответствия деятельности в области КСО этому стандарту, а также для заявления об этом соответствии всем заинтересованным сторонам - партнерам, органам власти, контрольным и надзорным органам, общественности и средствам массовой ин- формации. </w:t>
      </w:r>
    </w:p>
    <w:p w14:paraId="2126334F" w14:textId="4AC5857E" w:rsidR="00627FB6" w:rsidRPr="00627FB6" w:rsidRDefault="00627FB6" w:rsidP="00627FB6">
      <w:pPr>
        <w:pStyle w:val="a5"/>
        <w:jc w:val="both"/>
      </w:pPr>
      <w:r w:rsidRPr="00627FB6">
        <w:t xml:space="preserve">2.4 Системный подход и инструменты самооценки, которые применяются в </w:t>
      </w:r>
      <w:r w:rsidRPr="00627FB6">
        <w:rPr>
          <w:lang w:val="ru-RU"/>
        </w:rPr>
        <w:t>Организации</w:t>
      </w:r>
      <w:r w:rsidRPr="00627FB6">
        <w:t xml:space="preserve">, дают основание для демонстрации внутренним и внешним заинтересованным сторонам эффективной социально направленной деятельности </w:t>
      </w:r>
      <w:r w:rsidRPr="00627FB6">
        <w:rPr>
          <w:lang w:val="ru-RU"/>
        </w:rPr>
        <w:t>Организации</w:t>
      </w:r>
      <w:r w:rsidRPr="00627FB6">
        <w:t xml:space="preserve">, а также подтверждения ее самооценки по критериям модели EFQM путем валидации и ассессмента. </w:t>
      </w:r>
    </w:p>
    <w:p w14:paraId="518B31D8" w14:textId="77777777" w:rsidR="00627FB6" w:rsidRPr="00627FB6" w:rsidRDefault="00627FB6" w:rsidP="00627FB6">
      <w:pPr>
        <w:pStyle w:val="a5"/>
        <w:jc w:val="both"/>
      </w:pPr>
      <w:r w:rsidRPr="00627FB6">
        <w:rPr>
          <w:rFonts w:ascii="Times New Roman,Bold" w:hAnsi="Times New Roman,Bold"/>
        </w:rPr>
        <w:t xml:space="preserve">3 НОРМАТИВНЫЕ ССЫЛКИ </w:t>
      </w:r>
    </w:p>
    <w:p w14:paraId="62EC712D" w14:textId="77777777" w:rsidR="00627FB6" w:rsidRPr="00627FB6" w:rsidRDefault="00627FB6" w:rsidP="00627FB6">
      <w:pPr>
        <w:pStyle w:val="a5"/>
        <w:jc w:val="both"/>
      </w:pPr>
      <w:r w:rsidRPr="00627FB6">
        <w:t xml:space="preserve">3.1 В настоящей Концепции используются ссылки на следующие нормативные документы: </w:t>
      </w:r>
    </w:p>
    <w:p w14:paraId="32F6E906" w14:textId="77777777" w:rsidR="00627FB6" w:rsidRPr="00627FB6" w:rsidRDefault="00627FB6" w:rsidP="00627F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7FB6">
        <w:rPr>
          <w:rFonts w:ascii="Times New Roman" w:hAnsi="Times New Roman" w:cs="Times New Roman"/>
          <w:sz w:val="24"/>
          <w:szCs w:val="24"/>
        </w:rPr>
        <w:t xml:space="preserve">Закон Республики Казахстан «Об образовании» от 27 июля 2007 года No 319-III с изменениями и дополнениями по состоянию на 13.02.2012 г; </w:t>
      </w:r>
    </w:p>
    <w:p w14:paraId="36F9C888" w14:textId="77777777" w:rsidR="00627FB6" w:rsidRPr="00627FB6" w:rsidRDefault="00627FB6" w:rsidP="00627F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7FB6">
        <w:rPr>
          <w:rFonts w:ascii="Times New Roman" w:hAnsi="Times New Roman" w:cs="Times New Roman"/>
          <w:sz w:val="24"/>
          <w:szCs w:val="24"/>
        </w:rPr>
        <w:t>Трудовои</w:t>
      </w:r>
      <w:proofErr w:type="spellEnd"/>
      <w:r w:rsidRPr="00627FB6">
        <w:rPr>
          <w:rFonts w:ascii="Times New Roman" w:hAnsi="Times New Roman" w:cs="Times New Roman"/>
          <w:sz w:val="24"/>
          <w:szCs w:val="24"/>
        </w:rPr>
        <w:t xml:space="preserve">̆ кодекс Республики Казахстан; </w:t>
      </w:r>
    </w:p>
    <w:p w14:paraId="35CE8DC3" w14:textId="54303660" w:rsidR="00627FB6" w:rsidRPr="00627FB6" w:rsidRDefault="00627FB6" w:rsidP="00627F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7FB6">
        <w:rPr>
          <w:rFonts w:ascii="Times New Roman" w:hAnsi="Times New Roman" w:cs="Times New Roman"/>
          <w:sz w:val="24"/>
          <w:szCs w:val="24"/>
        </w:rPr>
        <w:t xml:space="preserve">Руководство по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27FB6">
        <w:rPr>
          <w:rFonts w:ascii="Times New Roman" w:hAnsi="Times New Roman" w:cs="Times New Roman"/>
          <w:sz w:val="24"/>
          <w:szCs w:val="24"/>
        </w:rPr>
        <w:t>орпоративно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7FB6">
        <w:rPr>
          <w:rFonts w:ascii="Times New Roman" w:hAnsi="Times New Roman" w:cs="Times New Roman"/>
          <w:sz w:val="24"/>
          <w:szCs w:val="24"/>
        </w:rPr>
        <w:t xml:space="preserve"> социально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7FB6">
        <w:rPr>
          <w:rFonts w:ascii="Times New Roman" w:hAnsi="Times New Roman" w:cs="Times New Roman"/>
          <w:sz w:val="24"/>
          <w:szCs w:val="24"/>
        </w:rPr>
        <w:t xml:space="preserve"> ответственности;</w:t>
      </w:r>
    </w:p>
    <w:p w14:paraId="314C3251" w14:textId="77777777" w:rsidR="00627FB6" w:rsidRPr="00627FB6" w:rsidRDefault="00627FB6" w:rsidP="00627FB6">
      <w:pPr>
        <w:pStyle w:val="a5"/>
      </w:pPr>
      <w:r w:rsidRPr="00627FB6">
        <w:rPr>
          <w:rFonts w:ascii="Times New Roman,Bold" w:hAnsi="Times New Roman,Bold"/>
        </w:rPr>
        <w:t xml:space="preserve">4 ТЕРМИНЫ И ОПРЕДЕЛЕНИЯ </w:t>
      </w:r>
    </w:p>
    <w:p w14:paraId="53331DF9" w14:textId="77777777" w:rsidR="00627FB6" w:rsidRPr="00627FB6" w:rsidRDefault="00627FB6" w:rsidP="00627FB6">
      <w:pPr>
        <w:pStyle w:val="a5"/>
        <w:jc w:val="both"/>
      </w:pPr>
      <w:r w:rsidRPr="00627FB6">
        <w:lastRenderedPageBreak/>
        <w:t xml:space="preserve">4.1 В настоящей Концепции используются термины и соответствующие им определения в соответствии с международным стандартом ISO 9000:2005 и ISО 26000:2011 и методологией Ев- ропейской Модели Совершенства EFQM.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27FB6" w14:paraId="327579EB" w14:textId="77777777" w:rsidTr="00627FB6">
        <w:tc>
          <w:tcPr>
            <w:tcW w:w="2830" w:type="dxa"/>
          </w:tcPr>
          <w:p w14:paraId="3CA5F182" w14:textId="47B1E5C5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6186" w:type="dxa"/>
          </w:tcPr>
          <w:p w14:paraId="452EE0DE" w14:textId="75B84900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627FB6" w14:paraId="71223FAC" w14:textId="77777777" w:rsidTr="00627FB6">
        <w:tc>
          <w:tcPr>
            <w:tcW w:w="2830" w:type="dxa"/>
          </w:tcPr>
          <w:p w14:paraId="5FD2FAF8" w14:textId="16929E2A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6186" w:type="dxa"/>
          </w:tcPr>
          <w:p w14:paraId="0AC3FE12" w14:textId="713E3B1E" w:rsidR="00627FB6" w:rsidRPr="00627FB6" w:rsidRDefault="00627FB6" w:rsidP="00627F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27FB6">
              <w:rPr>
                <w:rFonts w:ascii="Times New Roman" w:hAnsi="Times New Roman" w:cs="Times New Roman"/>
                <w:sz w:val="24"/>
                <w:szCs w:val="24"/>
              </w:rPr>
              <w:t>воздействие</w:t>
            </w:r>
            <w:proofErr w:type="spellEnd"/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 ее решений и деятельности на общество и окружающую среду через прозрачное и этичное поведение, которое:</w:t>
            </w:r>
            <w:r w:rsidRPr="00627FB6">
              <w:rPr>
                <w:rFonts w:ascii="Times New Roman" w:hAnsi="Times New Roman" w:cs="Times New Roman"/>
                <w:sz w:val="24"/>
                <w:szCs w:val="24"/>
              </w:rPr>
              <w:br/>
              <w:t>- содействует устойчивому развитию, включая здоровье и благосостояние общества;</w:t>
            </w:r>
            <w:r w:rsidRPr="00627F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учитывает ожидания заинтересованных сторон; </w:t>
            </w:r>
          </w:p>
          <w:p w14:paraId="3BF2EAB0" w14:textId="23C44A96" w:rsidR="00627FB6" w:rsidRPr="00627FB6" w:rsidRDefault="00627FB6" w:rsidP="00627FB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>- соответствует применяемому законодательству и согласуется с международными нормами поведения;</w:t>
            </w:r>
            <w:r w:rsidRPr="00627FB6">
              <w:rPr>
                <w:rFonts w:ascii="Times New Roman" w:hAnsi="Times New Roman" w:cs="Times New Roman"/>
                <w:sz w:val="24"/>
                <w:szCs w:val="24"/>
              </w:rPr>
              <w:br/>
              <w:t>- интегрировано в деятельность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применяется в ее взаимоотношениях</w:t>
            </w:r>
          </w:p>
        </w:tc>
      </w:tr>
      <w:tr w:rsidR="00627FB6" w14:paraId="0F16E8C6" w14:textId="77777777" w:rsidTr="00627FB6">
        <w:tc>
          <w:tcPr>
            <w:tcW w:w="2830" w:type="dxa"/>
          </w:tcPr>
          <w:p w14:paraId="49F18C3D" w14:textId="29503DC5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</w:p>
        </w:tc>
        <w:tc>
          <w:tcPr>
            <w:tcW w:w="6186" w:type="dxa"/>
          </w:tcPr>
          <w:p w14:paraId="529DE995" w14:textId="599F63A9" w:rsidR="00627FB6" w:rsidRPr="00627FB6" w:rsidRDefault="00627FB6" w:rsidP="00627FB6">
            <w:pPr>
              <w:pStyle w:val="a5"/>
              <w:shd w:val="clear" w:color="auto" w:fill="FFFFFF"/>
              <w:jc w:val="both"/>
            </w:pPr>
            <w:r w:rsidRPr="00627FB6">
              <w:t xml:space="preserve">это добровольный вклад в общественное развитие через механизм социальных инвестиций, в роли которых выступают материальные, интеллектуальные, управленческие и иные ресурсы, а также финансовые средства, направляемые по решению руководства на реализацию социальных программ и мероприятий, разработанных с учетом интересов основных внутренних и внешних заинтересованных сторон </w:t>
            </w:r>
          </w:p>
        </w:tc>
      </w:tr>
      <w:tr w:rsidR="00627FB6" w14:paraId="38984573" w14:textId="77777777" w:rsidTr="00627FB6">
        <w:tc>
          <w:tcPr>
            <w:tcW w:w="2830" w:type="dxa"/>
          </w:tcPr>
          <w:p w14:paraId="7CECC021" w14:textId="57EBEF4D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Подотчетность</w:t>
            </w:r>
          </w:p>
        </w:tc>
        <w:tc>
          <w:tcPr>
            <w:tcW w:w="6186" w:type="dxa"/>
          </w:tcPr>
          <w:p w14:paraId="2193A7C7" w14:textId="48C692F8" w:rsidR="00627FB6" w:rsidRPr="00627FB6" w:rsidRDefault="00627FB6" w:rsidP="00627FB6">
            <w:pPr>
              <w:pStyle w:val="a5"/>
              <w:jc w:val="both"/>
            </w:pPr>
            <w:r w:rsidRPr="00627FB6">
              <w:t xml:space="preserve">состояние ответственности за решения и деятельность перед руководящими органами организации, органами власти и, в более широком смысле, перед ее заинтересованными сторонам </w:t>
            </w:r>
          </w:p>
        </w:tc>
      </w:tr>
      <w:tr w:rsidR="00627FB6" w14:paraId="53E58F69" w14:textId="77777777" w:rsidTr="00627FB6">
        <w:tc>
          <w:tcPr>
            <w:tcW w:w="2830" w:type="dxa"/>
          </w:tcPr>
          <w:p w14:paraId="44AD238B" w14:textId="404960D1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Должная предусмотрительность</w:t>
            </w:r>
          </w:p>
        </w:tc>
        <w:tc>
          <w:tcPr>
            <w:tcW w:w="6186" w:type="dxa"/>
          </w:tcPr>
          <w:p w14:paraId="4139725F" w14:textId="08D28F80" w:rsidR="00627FB6" w:rsidRPr="00627FB6" w:rsidRDefault="00627FB6" w:rsidP="00627FB6">
            <w:pPr>
              <w:pStyle w:val="a5"/>
              <w:shd w:val="clear" w:color="auto" w:fill="FFFFFF"/>
              <w:jc w:val="both"/>
            </w:pPr>
            <w:r w:rsidRPr="00627FB6">
              <w:t xml:space="preserve">всеобъемлющий активный процесс выявления фактического и потенциального нега- тивного социального, экологического и экономического воздействия решений и деятельности организации в рамках всего жизненного цикла проекта или деятельности организации с целью избежать и смягчить негативное воздействие </w:t>
            </w:r>
          </w:p>
        </w:tc>
      </w:tr>
      <w:tr w:rsidR="00627FB6" w:rsidRPr="00627FB6" w14:paraId="5F08061D" w14:textId="77777777" w:rsidTr="00627FB6">
        <w:tc>
          <w:tcPr>
            <w:tcW w:w="2830" w:type="dxa"/>
          </w:tcPr>
          <w:p w14:paraId="28BB9460" w14:textId="3CDD512F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6186" w:type="dxa"/>
          </w:tcPr>
          <w:p w14:paraId="3F37E990" w14:textId="4661A82B" w:rsidR="00627FB6" w:rsidRPr="00627FB6" w:rsidRDefault="00627FB6" w:rsidP="00627FB6">
            <w:pPr>
              <w:pStyle w:val="a5"/>
              <w:shd w:val="clear" w:color="auto" w:fill="FFFFFF"/>
              <w:jc w:val="both"/>
            </w:pPr>
            <w:r w:rsidRPr="00627FB6">
              <w:t>лицо, имеющее отношения, которые считаются «трудовыми отношениями» согласно национальному законодательству или практике.</w:t>
            </w:r>
          </w:p>
        </w:tc>
      </w:tr>
      <w:tr w:rsidR="00627FB6" w:rsidRPr="00627FB6" w14:paraId="5F929014" w14:textId="77777777" w:rsidTr="00627FB6">
        <w:tc>
          <w:tcPr>
            <w:tcW w:w="2830" w:type="dxa"/>
          </w:tcPr>
          <w:p w14:paraId="51DF6757" w14:textId="4EECD4ED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</w:t>
            </w:r>
          </w:p>
        </w:tc>
        <w:tc>
          <w:tcPr>
            <w:tcW w:w="6186" w:type="dxa"/>
          </w:tcPr>
          <w:p w14:paraId="028C6886" w14:textId="3D589FD6" w:rsidR="00627FB6" w:rsidRPr="00627FB6" w:rsidRDefault="00627FB6" w:rsidP="00627FB6">
            <w:pPr>
              <w:pStyle w:val="a5"/>
              <w:shd w:val="clear" w:color="auto" w:fill="FFFFFF"/>
              <w:jc w:val="both"/>
            </w:pPr>
            <w:r w:rsidRPr="00627FB6">
              <w:t>природное окружение, в котором функционирует организация, включая воздух, воду, землю, природные ресурсы, флору, фауну, людей, космическое пространство и их взаимосвязь</w:t>
            </w:r>
          </w:p>
        </w:tc>
      </w:tr>
      <w:tr w:rsidR="00627FB6" w:rsidRPr="00627FB6" w14:paraId="30AB4437" w14:textId="77777777" w:rsidTr="00627FB6">
        <w:tc>
          <w:tcPr>
            <w:tcW w:w="2830" w:type="dxa"/>
          </w:tcPr>
          <w:p w14:paraId="4556B310" w14:textId="311BF6CD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Этичное поведение</w:t>
            </w:r>
          </w:p>
        </w:tc>
        <w:tc>
          <w:tcPr>
            <w:tcW w:w="6186" w:type="dxa"/>
          </w:tcPr>
          <w:p w14:paraId="2A203558" w14:textId="14080293" w:rsidR="00627FB6" w:rsidRPr="00627FB6" w:rsidRDefault="00627FB6" w:rsidP="00627FB6">
            <w:pPr>
              <w:pStyle w:val="a5"/>
              <w:jc w:val="both"/>
            </w:pPr>
            <w:r w:rsidRPr="00627FB6">
              <w:t xml:space="preserve">поведение, которое соответствует принятым принципам правильного или хорошего поведения в контексте конкретной ситуации, а также согласуется с международными нормами поведения </w:t>
            </w:r>
          </w:p>
        </w:tc>
      </w:tr>
      <w:tr w:rsidR="00627FB6" w:rsidRPr="00627FB6" w14:paraId="413DEE00" w14:textId="77777777" w:rsidTr="00627FB6">
        <w:tc>
          <w:tcPr>
            <w:tcW w:w="2830" w:type="dxa"/>
          </w:tcPr>
          <w:p w14:paraId="365E8CB1" w14:textId="1EEE8B10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Устойчивое развитие</w:t>
            </w:r>
          </w:p>
        </w:tc>
        <w:tc>
          <w:tcPr>
            <w:tcW w:w="6186" w:type="dxa"/>
          </w:tcPr>
          <w:p w14:paraId="6448359F" w14:textId="29CC1D0A" w:rsidR="00627FB6" w:rsidRPr="00627FB6" w:rsidRDefault="00627FB6" w:rsidP="00627FB6">
            <w:pPr>
              <w:pStyle w:val="a5"/>
              <w:shd w:val="clear" w:color="auto" w:fill="FFFFFF"/>
              <w:jc w:val="both"/>
            </w:pPr>
            <w:r w:rsidRPr="00627FB6">
              <w:t xml:space="preserve">развитие, которое удовлетворяет потребностям настоящего времени, не ставя под сомнение возможности будущих поколений удовлетворять свои потребности. </w:t>
            </w:r>
          </w:p>
        </w:tc>
      </w:tr>
      <w:tr w:rsidR="00627FB6" w:rsidRPr="00627FB6" w14:paraId="535D84BD" w14:textId="77777777" w:rsidTr="00627FB6">
        <w:tc>
          <w:tcPr>
            <w:tcW w:w="2830" w:type="dxa"/>
          </w:tcPr>
          <w:p w14:paraId="324A88B3" w14:textId="37257469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Прозрачность</w:t>
            </w:r>
          </w:p>
        </w:tc>
        <w:tc>
          <w:tcPr>
            <w:tcW w:w="6186" w:type="dxa"/>
          </w:tcPr>
          <w:p w14:paraId="706AFC4A" w14:textId="2459B338" w:rsidR="00627FB6" w:rsidRPr="00627FB6" w:rsidRDefault="00627FB6" w:rsidP="00627FB6">
            <w:pPr>
              <w:pStyle w:val="a5"/>
              <w:jc w:val="both"/>
            </w:pPr>
            <w:r w:rsidRPr="00627FB6">
              <w:t xml:space="preserve">открытость в отношении решений и деятельности, влияющих на общество, экономику и окружающую среду, </w:t>
            </w:r>
            <w:r w:rsidRPr="00627FB6">
              <w:lastRenderedPageBreak/>
              <w:t xml:space="preserve">а также готовность обмениваться информацией о них ясным, точным, своевременным, честным и полным образом </w:t>
            </w:r>
          </w:p>
        </w:tc>
      </w:tr>
      <w:tr w:rsidR="00627FB6" w:rsidRPr="00627FB6" w14:paraId="204B3DE6" w14:textId="77777777" w:rsidTr="00627FB6">
        <w:tc>
          <w:tcPr>
            <w:tcW w:w="2830" w:type="dxa"/>
          </w:tcPr>
          <w:p w14:paraId="4D2EA7B8" w14:textId="50F48ED7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Уязвимая группа</w:t>
            </w:r>
          </w:p>
        </w:tc>
        <w:tc>
          <w:tcPr>
            <w:tcW w:w="6186" w:type="dxa"/>
          </w:tcPr>
          <w:p w14:paraId="11E52F10" w14:textId="4C62C5D9" w:rsidR="00627FB6" w:rsidRPr="00627FB6" w:rsidRDefault="00627FB6" w:rsidP="00627FB6">
            <w:pPr>
              <w:pStyle w:val="a5"/>
              <w:shd w:val="clear" w:color="auto" w:fill="FFFFFF"/>
              <w:jc w:val="both"/>
            </w:pPr>
            <w:r w:rsidRPr="00627FB6">
              <w:t xml:space="preserve">группа частных лиц, которых объединяют одна или несколько характеристик, являющихся основой для дискриминации или негативных социальных, экономических, культурных, политических условий или условий, связанных со здоровьем, и ограничивающих их способность реализовывать свои права или иным образом пользоваться равными возможностями </w:t>
            </w:r>
          </w:p>
        </w:tc>
      </w:tr>
      <w:tr w:rsidR="00627FB6" w:rsidRPr="00627FB6" w14:paraId="7076D546" w14:textId="77777777" w:rsidTr="00627FB6">
        <w:tc>
          <w:tcPr>
            <w:tcW w:w="2830" w:type="dxa"/>
          </w:tcPr>
          <w:p w14:paraId="11F6EE33" w14:textId="1812DB5D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</w:p>
        </w:tc>
        <w:tc>
          <w:tcPr>
            <w:tcW w:w="6186" w:type="dxa"/>
          </w:tcPr>
          <w:p w14:paraId="491CC9CF" w14:textId="7FE4D8BF" w:rsidR="00627FB6" w:rsidRPr="00627FB6" w:rsidRDefault="00627FB6" w:rsidP="00627FB6">
            <w:pPr>
              <w:pStyle w:val="a5"/>
              <w:jc w:val="both"/>
            </w:pPr>
            <w:r w:rsidRPr="00627FB6">
              <w:t xml:space="preserve">общий план, определяющий пути движения </w:t>
            </w:r>
            <w:r>
              <w:rPr>
                <w:lang w:val="ru-RU"/>
              </w:rPr>
              <w:t>Организации</w:t>
            </w:r>
            <w:r w:rsidRPr="00627FB6">
              <w:t xml:space="preserve"> к выполнению своей миссии и видения </w:t>
            </w:r>
          </w:p>
        </w:tc>
      </w:tr>
      <w:tr w:rsidR="00627FB6" w:rsidRPr="00627FB6" w14:paraId="7B25B92C" w14:textId="77777777" w:rsidTr="00627FB6">
        <w:tc>
          <w:tcPr>
            <w:tcW w:w="2830" w:type="dxa"/>
          </w:tcPr>
          <w:p w14:paraId="0B31199B" w14:textId="02AC0583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Заинтересованная сторона</w:t>
            </w:r>
          </w:p>
        </w:tc>
        <w:tc>
          <w:tcPr>
            <w:tcW w:w="6186" w:type="dxa"/>
          </w:tcPr>
          <w:p w14:paraId="75AFFA64" w14:textId="5959BC88" w:rsidR="00627FB6" w:rsidRPr="00627FB6" w:rsidRDefault="00627FB6" w:rsidP="00627FB6">
            <w:pPr>
              <w:pStyle w:val="a5"/>
              <w:shd w:val="clear" w:color="auto" w:fill="FFFFFF"/>
              <w:jc w:val="both"/>
            </w:pPr>
            <w:r w:rsidRPr="00627FB6">
              <w:t>человек, группа людей или организация, которые имеют прямой или косвенный интерес в деятельност</w:t>
            </w:r>
            <w:r w:rsidRPr="00627FB6">
              <w:rPr>
                <w:lang w:val="ru-RU"/>
              </w:rPr>
              <w:t>ь Организации</w:t>
            </w:r>
            <w:r w:rsidRPr="00627FB6">
              <w:t xml:space="preserve">, поскольку он либо сам может влиять на </w:t>
            </w:r>
            <w:r w:rsidRPr="00627FB6">
              <w:rPr>
                <w:lang w:val="ru-RU"/>
              </w:rPr>
              <w:t>Организацию</w:t>
            </w:r>
            <w:r w:rsidRPr="00627FB6">
              <w:t>, либо может испытывать на себе ее влияние.</w:t>
            </w:r>
          </w:p>
        </w:tc>
      </w:tr>
      <w:tr w:rsidR="00627FB6" w:rsidRPr="00627FB6" w14:paraId="2AC28937" w14:textId="77777777" w:rsidTr="00627FB6">
        <w:tc>
          <w:tcPr>
            <w:tcW w:w="2830" w:type="dxa"/>
          </w:tcPr>
          <w:p w14:paraId="5B488980" w14:textId="586C6397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</w:t>
            </w:r>
          </w:p>
        </w:tc>
        <w:tc>
          <w:tcPr>
            <w:tcW w:w="6186" w:type="dxa"/>
          </w:tcPr>
          <w:p w14:paraId="08CFE64B" w14:textId="58B2C9BA" w:rsidR="00627FB6" w:rsidRPr="00627FB6" w:rsidRDefault="00627FB6" w:rsidP="00627FB6">
            <w:pPr>
              <w:pStyle w:val="a5"/>
              <w:jc w:val="both"/>
            </w:pPr>
            <w:r w:rsidRPr="00627FB6">
              <w:t>сторонняя организация или лицо, которое стратегически выбрано для совместной рабоы, достижения общих целей и стабильной взаимной выгоды</w:t>
            </w:r>
          </w:p>
        </w:tc>
      </w:tr>
      <w:tr w:rsidR="00627FB6" w:rsidRPr="00627FB6" w14:paraId="378865F1" w14:textId="77777777" w:rsidTr="00627FB6">
        <w:tc>
          <w:tcPr>
            <w:tcW w:w="2830" w:type="dxa"/>
          </w:tcPr>
          <w:p w14:paraId="2F65F610" w14:textId="64F3C96C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186" w:type="dxa"/>
          </w:tcPr>
          <w:p w14:paraId="759D8872" w14:textId="67C204A5" w:rsidR="00627FB6" w:rsidRPr="00627FB6" w:rsidRDefault="00627FB6" w:rsidP="00627FB6">
            <w:pPr>
              <w:pStyle w:val="a5"/>
              <w:jc w:val="both"/>
            </w:pPr>
            <w:r w:rsidRPr="00627FB6">
              <w:t xml:space="preserve">социальная инфраструктура за пределами организации, на которую она может оказывать какое-либо влияние </w:t>
            </w:r>
          </w:p>
        </w:tc>
      </w:tr>
    </w:tbl>
    <w:p w14:paraId="2B0E3E1E" w14:textId="77777777" w:rsidR="00627FB6" w:rsidRDefault="00627FB6" w:rsidP="00627FB6">
      <w:pPr>
        <w:pStyle w:val="a5"/>
      </w:pPr>
      <w:r>
        <w:rPr>
          <w:rFonts w:ascii="Times New Roman,Bold" w:hAnsi="Times New Roman,Bold"/>
        </w:rPr>
        <w:t xml:space="preserve">5 СОКРАЩЕНИЯ И ОБОЗНАЧЕНИЯ </w:t>
      </w:r>
    </w:p>
    <w:p w14:paraId="5C71DE23" w14:textId="799F4E39" w:rsidR="00627FB6" w:rsidRDefault="00627FB6" w:rsidP="00627FB6">
      <w:pPr>
        <w:pStyle w:val="a5"/>
      </w:pPr>
      <w:r>
        <w:t>5.1 В настоящей Концепции применены следующие сокращения и обознач</w:t>
      </w:r>
      <w:r>
        <w:rPr>
          <w:lang w:val="ru-RU"/>
        </w:rPr>
        <w:t>е</w:t>
      </w:r>
      <w:r>
        <w:t xml:space="preserve">ния и в соответствии с таблицей 2. </w:t>
      </w:r>
    </w:p>
    <w:p w14:paraId="19FA3876" w14:textId="77777777" w:rsidR="00627FB6" w:rsidRDefault="00627FB6" w:rsidP="00627FB6">
      <w:pPr>
        <w:pStyle w:val="a5"/>
      </w:pPr>
      <w:r>
        <w:t xml:space="preserve">Таблица 2. Сокращения и обозначения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611"/>
      </w:tblGrid>
      <w:tr w:rsidR="00627FB6" w:rsidRPr="00627FB6" w14:paraId="763953DB" w14:textId="77777777" w:rsidTr="00627FB6">
        <w:tc>
          <w:tcPr>
            <w:tcW w:w="704" w:type="dxa"/>
          </w:tcPr>
          <w:p w14:paraId="6F3D8A57" w14:textId="5979AA10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26F11F12" w14:textId="75C2B464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Сокращения</w:t>
            </w:r>
          </w:p>
        </w:tc>
        <w:tc>
          <w:tcPr>
            <w:tcW w:w="6611" w:type="dxa"/>
          </w:tcPr>
          <w:p w14:paraId="0B41CBEF" w14:textId="1470BA62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сокращений</w:t>
            </w:r>
          </w:p>
        </w:tc>
      </w:tr>
      <w:tr w:rsidR="00627FB6" w:rsidRPr="00627FB6" w14:paraId="1E689201" w14:textId="77777777" w:rsidTr="00627FB6">
        <w:tc>
          <w:tcPr>
            <w:tcW w:w="704" w:type="dxa"/>
          </w:tcPr>
          <w:p w14:paraId="1052F611" w14:textId="2B7E0759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B6A73E" w14:textId="6FCDA67E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</w:t>
            </w:r>
          </w:p>
        </w:tc>
        <w:tc>
          <w:tcPr>
            <w:tcW w:w="6611" w:type="dxa"/>
          </w:tcPr>
          <w:p w14:paraId="4F3AD0C9" w14:textId="378FAC99" w:rsidR="00627FB6" w:rsidRPr="00627FB6" w:rsidRDefault="00627FB6" w:rsidP="00627FB6">
            <w:pPr>
              <w:pStyle w:val="a5"/>
            </w:pPr>
            <w:r w:rsidRPr="00627FB6">
              <w:t>International Organization for Standardization</w:t>
            </w:r>
          </w:p>
        </w:tc>
      </w:tr>
      <w:tr w:rsidR="00627FB6" w:rsidRPr="009B0D8F" w14:paraId="54E33153" w14:textId="77777777" w:rsidTr="00627FB6">
        <w:tc>
          <w:tcPr>
            <w:tcW w:w="704" w:type="dxa"/>
          </w:tcPr>
          <w:p w14:paraId="2CB5E1D1" w14:textId="1CECAB83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8A4E445" w14:textId="3451296E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EFQM</w:t>
            </w:r>
          </w:p>
        </w:tc>
        <w:tc>
          <w:tcPr>
            <w:tcW w:w="6611" w:type="dxa"/>
          </w:tcPr>
          <w:p w14:paraId="48D600A2" w14:textId="5A5F2EFB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D3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Foundation for Quality Management</w:t>
            </w:r>
          </w:p>
        </w:tc>
      </w:tr>
      <w:tr w:rsidR="00627FB6" w:rsidRPr="00627FB6" w14:paraId="1603FA1F" w14:textId="77777777" w:rsidTr="00627FB6">
        <w:tc>
          <w:tcPr>
            <w:tcW w:w="704" w:type="dxa"/>
          </w:tcPr>
          <w:p w14:paraId="2AE81B44" w14:textId="3E7C93B0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56AB893" w14:textId="6455E8D1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</w:t>
            </w:r>
          </w:p>
        </w:tc>
        <w:tc>
          <w:tcPr>
            <w:tcW w:w="6611" w:type="dxa"/>
          </w:tcPr>
          <w:p w14:paraId="0A37B413" w14:textId="4FF41979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</w:t>
            </w:r>
          </w:p>
        </w:tc>
      </w:tr>
      <w:tr w:rsidR="00627FB6" w:rsidRPr="00627FB6" w14:paraId="618FF2DB" w14:textId="77777777" w:rsidTr="00627FB6">
        <w:tc>
          <w:tcPr>
            <w:tcW w:w="704" w:type="dxa"/>
          </w:tcPr>
          <w:p w14:paraId="319F3A19" w14:textId="4C3A8B46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484ABD2" w14:textId="469958E6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ИСМ</w:t>
            </w:r>
          </w:p>
        </w:tc>
        <w:tc>
          <w:tcPr>
            <w:tcW w:w="6611" w:type="dxa"/>
          </w:tcPr>
          <w:p w14:paraId="30C06FDB" w14:textId="109A2E60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>Интегрированная система менеджмента</w:t>
            </w:r>
          </w:p>
        </w:tc>
      </w:tr>
      <w:tr w:rsidR="00627FB6" w:rsidRPr="00627FB6" w14:paraId="493C7B25" w14:textId="77777777" w:rsidTr="00627FB6">
        <w:tc>
          <w:tcPr>
            <w:tcW w:w="704" w:type="dxa"/>
          </w:tcPr>
          <w:p w14:paraId="6A64B4A4" w14:textId="7CFDC914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472E5CC" w14:textId="6B3200E1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</w:t>
            </w:r>
          </w:p>
        </w:tc>
        <w:tc>
          <w:tcPr>
            <w:tcW w:w="6611" w:type="dxa"/>
          </w:tcPr>
          <w:p w14:paraId="36E6A45E" w14:textId="6A28CD80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менеджмента </w:t>
            </w:r>
          </w:p>
        </w:tc>
      </w:tr>
      <w:tr w:rsidR="00627FB6" w:rsidRPr="00627FB6" w14:paraId="6BD395B4" w14:textId="77777777" w:rsidTr="00627FB6">
        <w:tc>
          <w:tcPr>
            <w:tcW w:w="704" w:type="dxa"/>
          </w:tcPr>
          <w:p w14:paraId="304D21D8" w14:textId="2F17FD80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A18286C" w14:textId="7858B8E9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КСО</w:t>
            </w:r>
          </w:p>
        </w:tc>
        <w:tc>
          <w:tcPr>
            <w:tcW w:w="6611" w:type="dxa"/>
          </w:tcPr>
          <w:p w14:paraId="2BD37F9E" w14:textId="3A608CCE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ответственность </w:t>
            </w:r>
          </w:p>
        </w:tc>
      </w:tr>
      <w:tr w:rsidR="00627FB6" w:rsidRPr="00627FB6" w14:paraId="286BD288" w14:textId="77777777" w:rsidTr="00627FB6">
        <w:tc>
          <w:tcPr>
            <w:tcW w:w="704" w:type="dxa"/>
          </w:tcPr>
          <w:p w14:paraId="64AB0174" w14:textId="4664ED71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F639EC1" w14:textId="33FFE144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</w:t>
            </w:r>
          </w:p>
        </w:tc>
        <w:tc>
          <w:tcPr>
            <w:tcW w:w="6611" w:type="dxa"/>
          </w:tcPr>
          <w:p w14:paraId="7BCDFCE5" w14:textId="2506847E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руководства по </w:t>
            </w:r>
            <w:proofErr w:type="spellStart"/>
            <w:r w:rsidRPr="00627FB6">
              <w:rPr>
                <w:rFonts w:ascii="Times New Roman" w:hAnsi="Times New Roman" w:cs="Times New Roman"/>
                <w:sz w:val="24"/>
                <w:szCs w:val="24"/>
              </w:rPr>
              <w:t>интегрированнои</w:t>
            </w:r>
            <w:proofErr w:type="spellEnd"/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̆ системе менеджмента </w:t>
            </w:r>
          </w:p>
        </w:tc>
      </w:tr>
      <w:tr w:rsidR="00627FB6" w:rsidRPr="00627FB6" w14:paraId="67EEFA7C" w14:textId="77777777" w:rsidTr="00627FB6">
        <w:tc>
          <w:tcPr>
            <w:tcW w:w="704" w:type="dxa"/>
          </w:tcPr>
          <w:p w14:paraId="6C3630DA" w14:textId="28F5EF01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5FD0511" w14:textId="44255AFF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ПРКСО</w:t>
            </w:r>
          </w:p>
        </w:tc>
        <w:tc>
          <w:tcPr>
            <w:tcW w:w="6611" w:type="dxa"/>
          </w:tcPr>
          <w:p w14:paraId="06B85058" w14:textId="63119FD2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руководства по </w:t>
            </w:r>
            <w:proofErr w:type="spellStart"/>
            <w:r w:rsidRPr="00627FB6">
              <w:rPr>
                <w:rFonts w:ascii="Times New Roman" w:hAnsi="Times New Roman" w:cs="Times New Roman"/>
                <w:sz w:val="24"/>
                <w:szCs w:val="24"/>
              </w:rPr>
              <w:t>корпоративнои</w:t>
            </w:r>
            <w:proofErr w:type="spellEnd"/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Pr="00627FB6">
              <w:rPr>
                <w:rFonts w:ascii="Times New Roman" w:hAnsi="Times New Roman" w:cs="Times New Roman"/>
                <w:sz w:val="24"/>
                <w:szCs w:val="24"/>
              </w:rPr>
              <w:t>социальнои</w:t>
            </w:r>
            <w:proofErr w:type="spellEnd"/>
            <w:r w:rsidRPr="00627FB6">
              <w:rPr>
                <w:rFonts w:ascii="Times New Roman" w:hAnsi="Times New Roman" w:cs="Times New Roman"/>
                <w:sz w:val="24"/>
                <w:szCs w:val="24"/>
              </w:rPr>
              <w:t>̆ ответственности</w:t>
            </w:r>
          </w:p>
        </w:tc>
      </w:tr>
      <w:tr w:rsidR="00627FB6" w:rsidRPr="00627FB6" w14:paraId="6889B63C" w14:textId="77777777" w:rsidTr="00627FB6">
        <w:tc>
          <w:tcPr>
            <w:tcW w:w="704" w:type="dxa"/>
          </w:tcPr>
          <w:p w14:paraId="6521571F" w14:textId="7DDEC2DD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B182F61" w14:textId="4A4D8573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ЗС</w:t>
            </w:r>
          </w:p>
        </w:tc>
        <w:tc>
          <w:tcPr>
            <w:tcW w:w="6611" w:type="dxa"/>
          </w:tcPr>
          <w:p w14:paraId="79DE8463" w14:textId="702013E0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>Заинтересованные стороны</w:t>
            </w:r>
          </w:p>
        </w:tc>
      </w:tr>
      <w:tr w:rsidR="00627FB6" w:rsidRPr="00627FB6" w14:paraId="579A528B" w14:textId="77777777" w:rsidTr="00627FB6">
        <w:tc>
          <w:tcPr>
            <w:tcW w:w="704" w:type="dxa"/>
          </w:tcPr>
          <w:p w14:paraId="2F231B45" w14:textId="5B8B9889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0D9E9B9" w14:textId="3C100C9C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6611" w:type="dxa"/>
          </w:tcPr>
          <w:p w14:paraId="72E85F3B" w14:textId="7C942512" w:rsidR="00627FB6" w:rsidRPr="00627FB6" w:rsidRDefault="00627FB6" w:rsidP="00627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627F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ответственность </w:t>
            </w:r>
          </w:p>
        </w:tc>
      </w:tr>
    </w:tbl>
    <w:p w14:paraId="6F828F53" w14:textId="77777777" w:rsidR="009B0D8F" w:rsidRDefault="009B0D8F" w:rsidP="006C6309">
      <w:pPr>
        <w:spacing w:before="100" w:beforeAutospacing="1" w:after="100" w:afterAutospacing="1" w:line="240" w:lineRule="auto"/>
        <w:rPr>
          <w:rFonts w:ascii="Times New Roman,Bold" w:eastAsia="Times New Roman" w:hAnsi="Times New Roman,Bold" w:cs="Times New Roman"/>
          <w:sz w:val="24"/>
          <w:szCs w:val="24"/>
          <w:lang w:val="ru-KZ"/>
        </w:rPr>
      </w:pPr>
    </w:p>
    <w:p w14:paraId="2E246C2F" w14:textId="4B1F4A84" w:rsidR="006C6309" w:rsidRPr="006C6309" w:rsidRDefault="006C6309" w:rsidP="006C6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6 </w:t>
      </w:r>
    </w:p>
    <w:p w14:paraId="4657112E" w14:textId="77777777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СИСТЕМА МЕНЕДЖМЕНТА КОРПОРАТИВНОЙ СОЦИАЛЬНОЙ ОТВЕТСТВЕННОСТИ </w:t>
      </w:r>
    </w:p>
    <w:p w14:paraId="153ADDD7" w14:textId="2E27C703" w:rsidR="006C6309" w:rsidRPr="006C6309" w:rsidRDefault="006C6309" w:rsidP="006C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lastRenderedPageBreak/>
        <w:fldChar w:fldCharType="begin"/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instrText xml:space="preserve"> INCLUDEPICTURE "/var/folders/lg/pn6t0sqx0cn5slx9k0430lpm0000gn/T/com.microsoft.Word/WebArchiveCopyPasteTempFiles/page6image35243136" \* MERGEFORMATINET </w:instrTex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fldChar w:fldCharType="separate"/>
      </w:r>
      <w:r w:rsidRPr="006C6309">
        <w:rPr>
          <w:rFonts w:ascii="Times New Roman" w:eastAsia="Times New Roman" w:hAnsi="Times New Roman" w:cs="Times New Roman"/>
          <w:noProof/>
          <w:sz w:val="24"/>
          <w:szCs w:val="24"/>
          <w:lang w:val="ru-KZ"/>
        </w:rPr>
        <w:drawing>
          <wp:inline distT="0" distB="0" distL="0" distR="0" wp14:anchorId="66B0F7EF" wp14:editId="5F8C8DC6">
            <wp:extent cx="5731510" cy="20955"/>
            <wp:effectExtent l="0" t="0" r="0" b="0"/>
            <wp:docPr id="9" name="Рисунок 9" descr="page6image3524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6image35243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fldChar w:fldCharType="end"/>
      </w:r>
    </w:p>
    <w:p w14:paraId="2BDBE597" w14:textId="78BFFF3D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Руководство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проявило лидерство, декларировав решение добровольно, сверх установленных требований учитывать социальные и экологические факторы в своей деятельности, принимать решения относительно этих факторов и готовность быть подотчетным за воздействие своих решений и деятельности на общество и окружающую среду. Для реализации этой деятельности в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разработана и внедрен</w:t>
      </w:r>
      <w:r>
        <w:rPr>
          <w:rFonts w:ascii="Times New Roman" w:eastAsia="Times New Roman" w:hAnsi="Times New Roman" w:cs="Times New Roman"/>
          <w:sz w:val="24"/>
          <w:szCs w:val="24"/>
        </w:rPr>
        <w:t>о данное руководство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>, включающ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все элементы организационного менеджмента: Политику и цели в области КСО на основе определенных мировой практикой принципов СО, организационную структуру, системные процедуры, регулируемую практику (поведение и деятельность), процессы достижения целей и ресурсы. </w:t>
      </w:r>
    </w:p>
    <w:p w14:paraId="2E03A840" w14:textId="77777777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6.1 Принципы социальной ответственности </w:t>
      </w:r>
    </w:p>
    <w:p w14:paraId="5D5A6349" w14:textId="4396DC88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6.1.1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руководствуется в своей деятельности и применяет их в своих взаимоотношениях с заинтересованными сторонами следующие принципы социальной ответственности: </w:t>
      </w:r>
    </w:p>
    <w:p w14:paraId="6F9FBEA9" w14:textId="4D1F2672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Italic" w:eastAsia="Times New Roman" w:hAnsi="Times New Roman,BoldItalic" w:cs="Times New Roman"/>
          <w:sz w:val="24"/>
          <w:szCs w:val="24"/>
          <w:lang w:val="ru-KZ"/>
        </w:rPr>
        <w:t xml:space="preserve">1. Подотчетность.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следует быть подотчетной за ее воздействие на общество, экономику и окружающую среду. </w:t>
      </w:r>
    </w:p>
    <w:p w14:paraId="5E623CBF" w14:textId="2BB6B120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Italic" w:eastAsia="Times New Roman" w:hAnsi="Times New Roman,BoldItalic" w:cs="Times New Roman"/>
          <w:sz w:val="24"/>
          <w:szCs w:val="24"/>
          <w:lang w:val="ru-KZ"/>
        </w:rPr>
        <w:t>2. Прозрачность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следует быть прозрачной в ее решениях и деятельности, которые оказывают воздействие на общество и окружающую среду. </w:t>
      </w:r>
    </w:p>
    <w:p w14:paraId="79C16631" w14:textId="4E691054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Italic" w:eastAsia="Times New Roman" w:hAnsi="Times New Roman,BoldItalic" w:cs="Times New Roman"/>
          <w:sz w:val="24"/>
          <w:szCs w:val="24"/>
          <w:lang w:val="ru-KZ"/>
        </w:rPr>
        <w:t xml:space="preserve">3. Этичное поведение.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следует вести себя этично</w:t>
      </w:r>
      <w:r w:rsidRPr="006C6309">
        <w:rPr>
          <w:rFonts w:ascii="Times New Roman,BoldItalic" w:eastAsia="Times New Roman" w:hAnsi="Times New Roman,BoldItalic" w:cs="Times New Roman"/>
          <w:sz w:val="24"/>
          <w:szCs w:val="24"/>
          <w:lang w:val="ru-KZ"/>
        </w:rPr>
        <w:t xml:space="preserve">. </w:t>
      </w:r>
    </w:p>
    <w:p w14:paraId="0B7A5AD8" w14:textId="00AD4EE9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Italic" w:eastAsia="Times New Roman" w:hAnsi="Times New Roman,BoldItalic" w:cs="Times New Roman"/>
          <w:sz w:val="24"/>
          <w:szCs w:val="24"/>
          <w:lang w:val="ru-KZ"/>
        </w:rPr>
        <w:t xml:space="preserve">4. Уважение интересов заинтересованных сторон.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следует уважать, учитывать и реагировать на интересы ее заинтересованных сторон. </w:t>
      </w:r>
    </w:p>
    <w:p w14:paraId="6FFBB974" w14:textId="3B4EA5DB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Italic" w:eastAsia="Times New Roman" w:hAnsi="Times New Roman,BoldItalic" w:cs="Times New Roman"/>
          <w:sz w:val="24"/>
          <w:szCs w:val="24"/>
          <w:lang w:val="ru-KZ"/>
        </w:rPr>
        <w:t xml:space="preserve">5. Соблюдение верховенства закона.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следует принять то, что соблюдение верховенства закона обязательно. </w:t>
      </w:r>
    </w:p>
    <w:p w14:paraId="27067EB2" w14:textId="5B2A35B5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Italic" w:eastAsia="Times New Roman" w:hAnsi="Times New Roman,BoldItalic" w:cs="Times New Roman"/>
          <w:sz w:val="24"/>
          <w:szCs w:val="24"/>
          <w:lang w:val="ru-KZ"/>
        </w:rPr>
        <w:t xml:space="preserve">6. Соблюдение международных норм поведения.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следует соблюдать международные нормы поведения, следуя при этом принципу соблюдения верховенства закона. </w:t>
      </w:r>
    </w:p>
    <w:p w14:paraId="3F372757" w14:textId="7F31187E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Italic" w:eastAsia="Times New Roman" w:hAnsi="Times New Roman,BoldItalic" w:cs="Times New Roman"/>
          <w:sz w:val="24"/>
          <w:szCs w:val="24"/>
          <w:lang w:val="ru-KZ"/>
        </w:rPr>
        <w:t xml:space="preserve">7. Соблюдение прав человека.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следует соблюдать права человека и признавать их важность и всеобщность. </w:t>
      </w:r>
    </w:p>
    <w:p w14:paraId="41ED02AE" w14:textId="70040FE7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6.1.2 Руководство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включает Принципы СО в стратегию и Политику в области КСО, формулирует Цели в области КСО, направленные на их реализацию, устанавливает внутренние регламентирующие документы, обеспечивающие их применение, а также открыто демонстрирует механизмы и результаты деятельности в области КСО. </w:t>
      </w:r>
    </w:p>
    <w:p w14:paraId="3C8CB164" w14:textId="77777777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6.2 Политика и цели в области социальной ответственности </w:t>
      </w:r>
    </w:p>
    <w:p w14:paraId="7C7E1D8B" w14:textId="7F86DD9D" w:rsidR="006C6309" w:rsidRP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6.2.1 Высшее руководство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разрабатывает и постоянно анализирует на при- годность стратегию и политику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 области КСО как составляющую 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lastRenderedPageBreak/>
        <w:t xml:space="preserve">политики ИСМ, основанной на Миссии, Видении, ценностях, и принимает во внимание общественные потребности и ожидания. </w:t>
      </w:r>
    </w:p>
    <w:p w14:paraId="0D4063FF" w14:textId="67262CC0" w:rsidR="006C6309" w:rsidRDefault="006C6309" w:rsidP="006C6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6.2.2 Политика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 области КСО </w:t>
      </w:r>
    </w:p>
    <w:p w14:paraId="73978851" w14:textId="77777777" w:rsidR="006C6309" w:rsidRDefault="006C6309" w:rsidP="006C6309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определяет принципы, стратегические направления и обязательства, ориентированные на приоритетные заинтересованные стороны, в балансе с интересами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; </w:t>
      </w:r>
    </w:p>
    <w:p w14:paraId="159F422A" w14:textId="77777777" w:rsidR="006C6309" w:rsidRDefault="006C6309" w:rsidP="006C6309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>является основой для постановки целей в области социальной ответственности;</w:t>
      </w:r>
    </w:p>
    <w:p w14:paraId="31476648" w14:textId="77777777" w:rsidR="006C6309" w:rsidRDefault="006C6309" w:rsidP="006C6309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способствует улучшению качества жизни основных ЗС и достижению устойчивого развития; </w:t>
      </w:r>
    </w:p>
    <w:p w14:paraId="1BC598C0" w14:textId="77777777" w:rsidR="009B542F" w:rsidRDefault="006C6309" w:rsidP="006C6309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выполняется и актуализируется; </w:t>
      </w:r>
    </w:p>
    <w:p w14:paraId="55419EDD" w14:textId="2DCC9039" w:rsidR="006C6309" w:rsidRPr="009B542F" w:rsidRDefault="006C6309" w:rsidP="006C6309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9B542F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оформлена документально; </w:t>
      </w:r>
    </w:p>
    <w:p w14:paraId="40C2CDED" w14:textId="77777777" w:rsidR="002B2F90" w:rsidRPr="002B2F90" w:rsidRDefault="006C6309" w:rsidP="009B542F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>доступна и понятна персоналу и другим заинтересованным сторонам.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br/>
      </w:r>
    </w:p>
    <w:p w14:paraId="1B33F4AC" w14:textId="77777777" w:rsidR="002B2F90" w:rsidRDefault="006C6309" w:rsidP="002B2F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6.2.3 Руководствуясь Концепцией КСО в </w:t>
      </w:r>
      <w:r w:rsidR="002B2F90"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 w:rsidR="002B2F90"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 w:rsidR="002B2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2F90"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 w:rsidR="002B2F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на 20</w:t>
      </w:r>
      <w:r w:rsidR="002B2F9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>-20</w:t>
      </w:r>
      <w:r w:rsidR="002B2F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5 гг. руководство </w:t>
      </w:r>
      <w:r w:rsidR="002B2F90"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 w:rsidR="002B2F90"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 w:rsidR="002B2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2F90"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 w:rsidR="002B2F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установило следующие принципы и направления Политики в области КСО: </w:t>
      </w:r>
    </w:p>
    <w:p w14:paraId="48A32284" w14:textId="77777777" w:rsidR="002B2F90" w:rsidRDefault="006C6309" w:rsidP="002B2F9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осознание и разделение ответственности за устойчивое будущее общества через руководство при принятии решений подходами устойчивого развития, применяя комплексный, сбалансированный учет социальных, экономических и экологических факторов; </w:t>
      </w:r>
    </w:p>
    <w:p w14:paraId="7A6C73FF" w14:textId="77777777" w:rsidR="002B2F90" w:rsidRDefault="006C6309" w:rsidP="002B2F9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внедрение корпоративной культуры в области качества, охраны окружающей среды, охраны и безопасности труда; </w:t>
      </w:r>
    </w:p>
    <w:p w14:paraId="2F2B77E9" w14:textId="77777777" w:rsidR="002B2F90" w:rsidRDefault="006C6309" w:rsidP="002B2F9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ориентация на удовлетворение широкого спектра ожиданий общества от деятельности университета, направленной на повышение качества жизни; </w:t>
      </w:r>
    </w:p>
    <w:p w14:paraId="28F2495B" w14:textId="77777777" w:rsidR="002B2F90" w:rsidRDefault="006C6309" w:rsidP="002B2F9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всемерное содействие в формировании у молодого поколения патриотизма, гражданственности, интернационализма, высокой морали и нравственности; </w:t>
      </w:r>
    </w:p>
    <w:p w14:paraId="44B7C5CB" w14:textId="77777777" w:rsidR="002B2F90" w:rsidRDefault="006C6309" w:rsidP="002B2F9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признание принципов КСО неотъемлемой составной частью корпоративной культуры </w:t>
      </w:r>
      <w:r w:rsidR="002B2F9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, руководствуясь ими как основой для взаимоотношений с заинтересованными сторонами; </w:t>
      </w:r>
    </w:p>
    <w:p w14:paraId="117BEEB4" w14:textId="77777777" w:rsidR="002B2F90" w:rsidRDefault="006C6309" w:rsidP="002B2F9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признание важности и всеобщности прав человека и недопущение их нарушений в своей деятельности; </w:t>
      </w:r>
    </w:p>
    <w:p w14:paraId="362729C8" w14:textId="77777777" w:rsidR="002B2F90" w:rsidRDefault="006C6309" w:rsidP="002B2F9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неукоснительное соблюдение всех применимых к деятельности </w:t>
      </w:r>
      <w:r w:rsidR="002B2F9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законов и нормативных актов; </w:t>
      </w:r>
    </w:p>
    <w:p w14:paraId="6E4C109F" w14:textId="77777777" w:rsidR="002B2F90" w:rsidRDefault="006C6309" w:rsidP="002B2F9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построение отношений с потребителями, сотрудниками, акционерами, деловыми партне- рами на основе честности, открытости и прозрачности; неизменно следует принципам деловой этики; </w:t>
      </w:r>
    </w:p>
    <w:p w14:paraId="30045E1E" w14:textId="54B2E6C6" w:rsidR="006C6309" w:rsidRPr="002B2F90" w:rsidRDefault="006C6309" w:rsidP="002B2F9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предоставление всем заинтересованным сторонам объективной, ясной, своевременной, основанной на фактах информации о своей деятельности. </w:t>
      </w:r>
    </w:p>
    <w:p w14:paraId="18AA9FF4" w14:textId="77777777" w:rsidR="002B2F90" w:rsidRPr="002B2F90" w:rsidRDefault="006C6309" w:rsidP="002B2F90">
      <w:pPr>
        <w:pStyle w:val="a6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,Bold" w:eastAsia="Times New Roman" w:hAnsi="Times New Roman,Bold" w:cs="Times New Roman"/>
          <w:sz w:val="24"/>
          <w:szCs w:val="24"/>
          <w:lang w:val="ru-KZ"/>
        </w:rPr>
        <w:t>Организационная структура. Роли, ответственность, полномочия</w:t>
      </w:r>
    </w:p>
    <w:p w14:paraId="571723DC" w14:textId="4C4676D2" w:rsidR="006C6309" w:rsidRPr="002B2F90" w:rsidRDefault="006C6309" w:rsidP="002B2F90">
      <w:pPr>
        <w:pStyle w:val="a6"/>
        <w:numPr>
          <w:ilvl w:val="2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Структура управления деятельностью в области КСО включает следующие уровни: </w:t>
      </w:r>
    </w:p>
    <w:p w14:paraId="04931225" w14:textId="77777777" w:rsidR="006C6309" w:rsidRDefault="006C6309" w:rsidP="006C6309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Администрацию, 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>ответственн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по координации деятельности в области КСО, </w:t>
      </w:r>
    </w:p>
    <w:p w14:paraId="5800A6B8" w14:textId="77777777" w:rsidR="006C6309" w:rsidRDefault="006C6309" w:rsidP="006C6309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группа внутренних аудиторов; </w:t>
      </w:r>
    </w:p>
    <w:p w14:paraId="0DAB93C5" w14:textId="6D24BEF4" w:rsidR="006C6309" w:rsidRPr="006C6309" w:rsidRDefault="006C6309" w:rsidP="006C6309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>рабочие группы, включая экспертную и группы по отдельным направлениям деятельности в области КСО.</w:t>
      </w:r>
    </w:p>
    <w:p w14:paraId="4138D624" w14:textId="76A18EE4" w:rsidR="006C6309" w:rsidRPr="006C6309" w:rsidRDefault="006C6309" w:rsidP="006C63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lastRenderedPageBreak/>
        <w:t xml:space="preserve">Подразделения и персонал </w:t>
      </w:r>
      <w:r w:rsidR="002B2F9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6309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участвуют в различных направлениях деятельности в области КСО, выполняя свои прямые обязанности в соответствии с принципами, Политикой КСО, участвуя в работе рабочих групп, выполняя порученные задания в соответствии с установленными процедурами КСО и/или планами работ. </w:t>
      </w:r>
    </w:p>
    <w:p w14:paraId="6CC8A56A" w14:textId="77777777" w:rsidR="002B2F90" w:rsidRDefault="002B2F90" w:rsidP="002B2F90">
      <w:pPr>
        <w:pStyle w:val="a6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Руководство </w:t>
      </w:r>
      <w:r w:rsidRPr="002B2F90"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 w:rsidRPr="002B2F90"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 w:rsidRPr="002B2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2F90"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 w:rsidRPr="002B2F90">
        <w:rPr>
          <w:rFonts w:ascii="Times New Roman" w:eastAsia="Times New Roman" w:hAnsi="Times New Roman" w:cs="Times New Roman"/>
          <w:sz w:val="24"/>
          <w:szCs w:val="24"/>
        </w:rPr>
        <w:t>» является ответственным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по КСО, который, независимо от других обязанностей, организует и координирует функционирование СМ КСО. Его основные обязанности включают: </w:t>
      </w:r>
    </w:p>
    <w:p w14:paraId="3A41DC8A" w14:textId="77777777" w:rsidR="002B2F90" w:rsidRDefault="002B2F90" w:rsidP="002B2F90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разработку проектов политики и целей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 области КСО;</w:t>
      </w:r>
    </w:p>
    <w:p w14:paraId="1C57DE0B" w14:textId="77777777" w:rsidR="002B2F90" w:rsidRDefault="002B2F90" w:rsidP="002B2F90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>формирование программы по реализации политики и целей в области КСО;</w:t>
      </w:r>
    </w:p>
    <w:p w14:paraId="3A1D36D5" w14:textId="77777777" w:rsidR="002B2F90" w:rsidRDefault="002B2F90" w:rsidP="002B2F90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>организацию обучения, методической поддержки и консультирования в области КСО;</w:t>
      </w:r>
    </w:p>
    <w:p w14:paraId="21DE3533" w14:textId="77777777" w:rsidR="002B2F90" w:rsidRDefault="002B2F90" w:rsidP="002B2F90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координацию выполнения проектов по КСО; </w:t>
      </w:r>
    </w:p>
    <w:p w14:paraId="43D4F0FB" w14:textId="77777777" w:rsidR="002B2F90" w:rsidRDefault="002B2F90" w:rsidP="002B2F90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организацию внутренних аудитов СМ КСО; </w:t>
      </w:r>
    </w:p>
    <w:p w14:paraId="6A6C0294" w14:textId="77777777" w:rsidR="002B2F90" w:rsidRDefault="002B2F90" w:rsidP="002B2F90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анализ деятельности в области КСО; </w:t>
      </w:r>
    </w:p>
    <w:p w14:paraId="324B8D9C" w14:textId="77777777" w:rsidR="002B2F90" w:rsidRDefault="002B2F90" w:rsidP="002B2F90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>подготовку открытой отчетности по КСО.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br/>
      </w:r>
    </w:p>
    <w:p w14:paraId="0EBFE634" w14:textId="219A2A0A" w:rsidR="002B2F90" w:rsidRPr="002B2F90" w:rsidRDefault="002B2F90" w:rsidP="002B2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KZ"/>
        </w:rPr>
      </w:pPr>
      <w:r w:rsidRPr="002B2F90">
        <w:rPr>
          <w:rFonts w:ascii="Times New Roman,Bold" w:eastAsia="Times New Roman" w:hAnsi="Times New Roman,Bold" w:cs="Times New Roman"/>
          <w:sz w:val="24"/>
          <w:szCs w:val="24"/>
          <w:u w:val="single"/>
          <w:lang w:val="ru-KZ"/>
        </w:rPr>
        <w:t xml:space="preserve">7 ПЛАНИРОВАНИЕ В СИСТЕМЕ МЕНЕДЖМЕНТА КОРПОРАТИВНОЙ СОЦИАЛЬНОЙ ОТВЕТСТВЕННОСТИ </w:t>
      </w:r>
    </w:p>
    <w:p w14:paraId="72EF12F5" w14:textId="717552CE" w:rsidR="002B2F90" w:rsidRPr="002B2F90" w:rsidRDefault="002B2F90" w:rsidP="002B2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Планирование деятельности в области КСО охватывает определение и анализ ЗС, определение приоритетных направлений КСО, установление целей и планирование деятельности для их достижения. </w:t>
      </w:r>
    </w:p>
    <w:p w14:paraId="58B73870" w14:textId="77777777" w:rsidR="002B2F90" w:rsidRPr="002B2F90" w:rsidRDefault="002B2F90" w:rsidP="002B2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7.1 Заинтересованные стороны </w:t>
      </w:r>
    </w:p>
    <w:p w14:paraId="07FD0F36" w14:textId="34E4233D" w:rsidR="002B2F90" w:rsidRPr="002B2F90" w:rsidRDefault="002B2F90" w:rsidP="002B2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7.1.1 Определение заинтересованных сторон. В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установлен порядок идентификации и анализа заинтересованных сторон, которые находятся в сфере влияния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образования. 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>Результаты идентификации ЗС отражаются в Карте заинтересованных сторон и оценочных табл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цах, отражающих наличие заинтересованности рассматриваемых групп в стратегических направлениях социальной ответственности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. </w:t>
      </w:r>
    </w:p>
    <w:p w14:paraId="123D3B06" w14:textId="7CAE9F1C" w:rsidR="002B2F90" w:rsidRPr="002B2F90" w:rsidRDefault="002B2F90" w:rsidP="002B2F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7.1.2 Оценка и анализ заинтересованных сторон. В результате анализа, проводимого экспертной группой, устанавливаются сравнимые данные по степени влияния ЗС, направлениях и уровне их заинтересованности. Полученные данные применяются руководством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при обосновании выбора и корректировки стратегий взаимодействия с ЗС, а также при подготовке отдельных проектов. </w:t>
      </w:r>
    </w:p>
    <w:p w14:paraId="520E15B1" w14:textId="77777777" w:rsidR="002B2F90" w:rsidRPr="002B2F90" w:rsidRDefault="002B2F90" w:rsidP="002B2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7.2 Определение применимых направлений деятельности в области КСО </w:t>
      </w:r>
    </w:p>
    <w:p w14:paraId="01631034" w14:textId="77777777" w:rsidR="002B2F90" w:rsidRPr="002B2F90" w:rsidRDefault="002B2F90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7.2.1 Анализ важности и применимости тем и проблем СО проводится экспертной группой по заданию ПР КСО. </w:t>
      </w:r>
    </w:p>
    <w:p w14:paraId="507159C1" w14:textId="109A2DB7" w:rsidR="002B2F90" w:rsidRPr="002B2F90" w:rsidRDefault="002B2F90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>7.2.2 Тематика возможных тем и проблем социального характера,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анализируется с точки зрения важности этих тем для данного периода жизнедеятельности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>, для его страт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гических направлений, а также значимости этих проблем для общества - 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lastRenderedPageBreak/>
        <w:t>социальной инфраструктуры за пределами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, на которую она может оказывать какое-либо влияние. </w:t>
      </w:r>
    </w:p>
    <w:p w14:paraId="278D2A2A" w14:textId="05790763" w:rsidR="002B2F90" w:rsidRPr="002B2F90" w:rsidRDefault="002B2F90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7.2.3 На основе проведенного анализа экспертная группа выявляет приоритетные актуальные направления деятельности в области КСО и вырабатывает рекомендации для разработки целей КСО и включению данных направлений в Программу работ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 области КСО. </w:t>
      </w:r>
    </w:p>
    <w:p w14:paraId="6D976585" w14:textId="77777777" w:rsidR="002B2F90" w:rsidRPr="002B2F90" w:rsidRDefault="002B2F90" w:rsidP="002B2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B2F90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7.3 Цели, программы и планы </w:t>
      </w:r>
    </w:p>
    <w:p w14:paraId="6CB2460A" w14:textId="25FB2DEB" w:rsidR="002B2F90" w:rsidRDefault="002B2F90" w:rsidP="002B2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90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7.3.1 Цели КСО разрабатывает ПРКСО, основываясь на принятой Политике в области КСО, с учетом Миссии и Видения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692FA169" w14:textId="319826A8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7.3.2 На основе результатов анализа ЗС, а также важности и применимости тем и проблем СО ПРКСО формирует проект годовой Программы работ в области КСО с указанием планируемых ответственных лиц по каждому направлению, ожидаемых результатов и рекомендуемых показателей для оценки результативности деятельности по этим направлениям. </w:t>
      </w:r>
    </w:p>
    <w:p w14:paraId="63501993" w14:textId="773863B8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7.3.3 Программа работ в области КСО утверждается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. Утвержденная программа доводится до сведения ответственных по направлениям. Ответственный по направлению формирует состав рабочей группы из числа работников подразделений, связанных с деятельностью по данному направлению. Состав рабочих групп утверждается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. </w:t>
      </w:r>
    </w:p>
    <w:p w14:paraId="12F213D7" w14:textId="03B5C5C4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7.3.4 Ответственные по направлениям разрабатывают Планы работ, по конкретным направлениям деятельности в области КСО и доводят их до сведения членов рабочих групп. </w:t>
      </w:r>
    </w:p>
    <w:p w14:paraId="6BEFE71C" w14:textId="77777777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7.3.5 Ответственный по СМ КСО координирует и контролирует подготовку планов, ведет учет и хранение утвержденных планов. </w:t>
      </w:r>
    </w:p>
    <w:p w14:paraId="6D820C5D" w14:textId="77777777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8 ФУНКЦИОНИРОВАНИЕ СИСТЕМЫ МЕНЕДЖМЕНТА КОРПОРАТИВНОЙ СОЦИАЛЬНОЙ ОТВЕТСТВЕННОСТИ </w:t>
      </w:r>
    </w:p>
    <w:p w14:paraId="31213AE8" w14:textId="77777777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8.1 Ресурсы </w:t>
      </w:r>
    </w:p>
    <w:p w14:paraId="62DD9824" w14:textId="0437AC91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8.1.1 Для реализации Политики, достижения целей, выполнения запланированных меро- приятий руководство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определяет необходимые ресурсы и направляет их на реализацию социальных программ и мероприятий, разработанных с учетом интересов основных внутренних и внешних заинтересованных сторон. </w:t>
      </w:r>
    </w:p>
    <w:p w14:paraId="3B65A64D" w14:textId="77777777" w:rsidR="009B0D8F" w:rsidRDefault="009B0D8F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A95C48C" w14:textId="77777777" w:rsidR="009B0D8F" w:rsidRDefault="009B0D8F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6A229051" w14:textId="45A9B51C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8.1.2 Ресурсы, предоставляемые для реализации КСО, включают материальные (оборудование и материалы для проведения мероприятий), человеческие (назначенные лица: представитель руководства, ответственные по координации и по направлениям КСО, рабочие группы), интеллектуальные (участие специалистов в профессиональных 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lastRenderedPageBreak/>
        <w:t xml:space="preserve">объединениях для передачи опыта, знаний, навыков, ценностей), информационные (веб-сайт), финансовые (материальная помощь). </w:t>
      </w:r>
    </w:p>
    <w:p w14:paraId="4B075B33" w14:textId="77777777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8.2 Компетентность и осведомленность </w:t>
      </w:r>
    </w:p>
    <w:p w14:paraId="7442A351" w14:textId="186249E3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8.2.1 Компетентность персонала для управления в области КСО и участия в реализации по- литики в области КСО обеспечивается путем обучения и повышения квалификации руководящего состава на специализированных семинарах, а также путем привлечения к методическому руководству разработкой и внедрением СМ КСО специалистов по консалтингу в данной области. </w:t>
      </w:r>
    </w:p>
    <w:p w14:paraId="3B805AEE" w14:textId="27A2028C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8.2.2 Для осознанного участия в реализации политики в области КСО в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проводится обучение членов рабочих групп, собрания персонала по ознакомлению с политикой и целями в области КСО, обязательное ознакомление с Кодексом корпоративной культуры и этики. </w:t>
      </w:r>
    </w:p>
    <w:p w14:paraId="462D23B8" w14:textId="77777777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8.3 Документация </w:t>
      </w:r>
    </w:p>
    <w:p w14:paraId="4CC019B8" w14:textId="7402FC82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8.3.1 Документация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КСО включает </w:t>
      </w:r>
    </w:p>
    <w:p w14:paraId="00A77373" w14:textId="319E0196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Lucida Console" w:eastAsia="Times New Roman" w:hAnsi="Lucida Console"/>
          <w:sz w:val="16"/>
          <w:szCs w:val="16"/>
          <w:lang w:val="ru-KZ"/>
        </w:rPr>
        <w:t xml:space="preserve">- 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Документальные заявления руководства о политике и целях в области КСО; </w:t>
      </w:r>
    </w:p>
    <w:p w14:paraId="3304C0D2" w14:textId="77777777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 Руководство по КСО; </w:t>
      </w:r>
    </w:p>
    <w:p w14:paraId="5B5D00FE" w14:textId="78C14AD2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 Общие документы ИСМ, обеспечивающие надлежащее функционирование применяемых инструментов управления; </w:t>
      </w:r>
    </w:p>
    <w:p w14:paraId="795B758F" w14:textId="51537DD9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 Специальные документы КСО, необходимые для обоснованного выбора стратегий КСО (идентификации и анализа заинтересованных сторон, приоритетов в направлениях деятельности в области КСО, организации работ)  </w:t>
      </w:r>
    </w:p>
    <w:p w14:paraId="44B9E017" w14:textId="77777777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 Кодекс корпоративной культуры и этики; </w:t>
      </w:r>
    </w:p>
    <w:p w14:paraId="29D6B6FC" w14:textId="0B0FBEAF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 Программы, планы и т.д. </w:t>
      </w:r>
    </w:p>
    <w:p w14:paraId="143DBB99" w14:textId="560A7D48" w:rsidR="00487783" w:rsidRDefault="00487783" w:rsidP="00487783">
      <w:pPr>
        <w:pStyle w:val="a5"/>
        <w:jc w:val="both"/>
      </w:pPr>
      <w:r>
        <w:t xml:space="preserve">8.3.2 Для осуществления практических действий по реализации КСО применяются действующие в </w:t>
      </w:r>
      <w:r>
        <w:rPr>
          <w:lang w:val="ru-RU"/>
        </w:rPr>
        <w:t>Организации</w:t>
      </w:r>
      <w:r>
        <w:t xml:space="preserve"> правила, стандарты, положения, карты процессов. </w:t>
      </w:r>
    </w:p>
    <w:p w14:paraId="36101557" w14:textId="7E9F3382" w:rsidR="00487783" w:rsidRDefault="00487783" w:rsidP="00487783">
      <w:pPr>
        <w:pStyle w:val="a5"/>
        <w:jc w:val="both"/>
      </w:pPr>
      <w:r>
        <w:rPr>
          <w:rFonts w:ascii="Times New Roman,Bold" w:hAnsi="Times New Roman,Bold"/>
        </w:rPr>
        <w:t>8.</w:t>
      </w:r>
      <w:r>
        <w:rPr>
          <w:rFonts w:ascii="Times New Roman,Bold" w:hAnsi="Times New Roman,Bold"/>
          <w:lang w:val="ru-RU"/>
        </w:rPr>
        <w:t>4</w:t>
      </w:r>
      <w:r>
        <w:rPr>
          <w:rFonts w:ascii="Times New Roman,Bold" w:hAnsi="Times New Roman,Bold"/>
        </w:rPr>
        <w:t xml:space="preserve"> Внутренние и внешние коммуникации </w:t>
      </w:r>
    </w:p>
    <w:p w14:paraId="220F7EC1" w14:textId="4795D5EF" w:rsidR="00487783" w:rsidRPr="00487783" w:rsidRDefault="00487783" w:rsidP="00487783">
      <w:pPr>
        <w:pStyle w:val="a5"/>
        <w:jc w:val="both"/>
        <w:rPr>
          <w:u w:val="single"/>
        </w:rPr>
      </w:pPr>
      <w:r w:rsidRPr="00487783">
        <w:rPr>
          <w:u w:val="single"/>
        </w:rPr>
        <w:t>8.</w:t>
      </w:r>
      <w:r w:rsidRPr="00487783">
        <w:rPr>
          <w:u w:val="single"/>
          <w:lang w:val="ru-RU"/>
        </w:rPr>
        <w:t>4</w:t>
      </w:r>
      <w:r w:rsidRPr="00487783">
        <w:rPr>
          <w:u w:val="single"/>
        </w:rPr>
        <w:t xml:space="preserve">.1 Внутренние коммуникации </w:t>
      </w:r>
    </w:p>
    <w:p w14:paraId="477E64EA" w14:textId="59C15032" w:rsidR="00487783" w:rsidRDefault="00487783" w:rsidP="00487783">
      <w:pPr>
        <w:pStyle w:val="a5"/>
        <w:jc w:val="both"/>
      </w:pPr>
      <w:r>
        <w:t>8.</w:t>
      </w:r>
      <w:r>
        <w:rPr>
          <w:lang w:val="ru-RU"/>
        </w:rPr>
        <w:t>4</w:t>
      </w:r>
      <w:r>
        <w:t xml:space="preserve">.1.1 Деятельность в области социальной ответственности требует эффективного участия работников всех уровней </w:t>
      </w:r>
      <w:r>
        <w:rPr>
          <w:lang w:val="ru-RU"/>
        </w:rPr>
        <w:t>ТОО «</w:t>
      </w:r>
      <w:proofErr w:type="spellStart"/>
      <w:r>
        <w:rPr>
          <w:lang w:val="ru-RU"/>
        </w:rPr>
        <w:t>Талмас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Медикус</w:t>
      </w:r>
      <w:proofErr w:type="spellEnd"/>
      <w:r>
        <w:rPr>
          <w:lang w:val="ru-RU"/>
        </w:rPr>
        <w:t>»</w:t>
      </w:r>
      <w:r>
        <w:t xml:space="preserve">. Для вовлечения персонала применяются все виды внутренних коммуникаций, описанных в п.6.3 настоящего руководства. </w:t>
      </w:r>
    </w:p>
    <w:p w14:paraId="51AF5EB0" w14:textId="7DF67502" w:rsidR="00487783" w:rsidRDefault="00487783" w:rsidP="00487783">
      <w:pPr>
        <w:pStyle w:val="a5"/>
        <w:jc w:val="both"/>
      </w:pPr>
      <w:r>
        <w:t>8.</w:t>
      </w:r>
      <w:r>
        <w:rPr>
          <w:lang w:val="ru-RU"/>
        </w:rPr>
        <w:t>4</w:t>
      </w:r>
      <w:r>
        <w:t xml:space="preserve">.1.2 Внутренние коммуникации с обучающимися на постоянной основе осуществляются в </w:t>
      </w:r>
      <w:r w:rsidR="009B0D8F">
        <w:rPr>
          <w:lang w:val="ru-RU"/>
        </w:rPr>
        <w:t>Организации</w:t>
      </w:r>
      <w:r>
        <w:t xml:space="preserve"> с целью </w:t>
      </w:r>
    </w:p>
    <w:p w14:paraId="5522F394" w14:textId="77777777" w:rsidR="00487783" w:rsidRDefault="00487783" w:rsidP="00487783">
      <w:pPr>
        <w:pStyle w:val="a5"/>
        <w:numPr>
          <w:ilvl w:val="0"/>
          <w:numId w:val="25"/>
        </w:numPr>
        <w:jc w:val="both"/>
      </w:pPr>
      <w:r>
        <w:t xml:space="preserve">выявления, обсуждения и рассмотрения их потребностей, ожиданий и проблем, относящихся к социальному воздействию; </w:t>
      </w:r>
    </w:p>
    <w:p w14:paraId="1466C059" w14:textId="77777777" w:rsidR="00487783" w:rsidRDefault="00487783" w:rsidP="00487783">
      <w:pPr>
        <w:pStyle w:val="a5"/>
        <w:numPr>
          <w:ilvl w:val="0"/>
          <w:numId w:val="25"/>
        </w:numPr>
        <w:jc w:val="both"/>
      </w:pPr>
      <w:r>
        <w:t>получения обратной связи об уровне их удовлетворенности.</w:t>
      </w:r>
    </w:p>
    <w:p w14:paraId="441D6DA7" w14:textId="011710B1" w:rsidR="00487783" w:rsidRDefault="00487783" w:rsidP="00487783">
      <w:pPr>
        <w:pStyle w:val="a5"/>
      </w:pPr>
      <w:r w:rsidRPr="00487783">
        <w:rPr>
          <w:u w:val="single"/>
        </w:rPr>
        <w:lastRenderedPageBreak/>
        <w:t>8.</w:t>
      </w:r>
      <w:r w:rsidRPr="00487783">
        <w:rPr>
          <w:u w:val="single"/>
          <w:lang w:val="ru-RU"/>
        </w:rPr>
        <w:t>4</w:t>
      </w:r>
      <w:r w:rsidRPr="00487783">
        <w:rPr>
          <w:u w:val="single"/>
        </w:rPr>
        <w:t>.2 Внешние коммуникации</w:t>
      </w:r>
      <w:r>
        <w:br/>
        <w:t>8.</w:t>
      </w:r>
      <w:r w:rsidRPr="00487783">
        <w:rPr>
          <w:lang w:val="ru-RU"/>
        </w:rPr>
        <w:t>4</w:t>
      </w:r>
      <w:r>
        <w:t>.2.1 Внешние коммуникации, необходимые для эффективной реализации Политики и целей в области КСО устанавливаются со всеми идентифицированными</w:t>
      </w:r>
      <w:r>
        <w:rPr>
          <w:lang w:val="ru-RU"/>
        </w:rPr>
        <w:t xml:space="preserve"> </w:t>
      </w:r>
      <w:r>
        <w:t xml:space="preserve">заинтересованными сторонами. </w:t>
      </w:r>
    </w:p>
    <w:p w14:paraId="38048BA4" w14:textId="07759F23" w:rsidR="00487783" w:rsidRDefault="00487783" w:rsidP="00487783">
      <w:pPr>
        <w:pStyle w:val="a5"/>
        <w:jc w:val="both"/>
      </w:pPr>
      <w:r>
        <w:t>8.</w:t>
      </w:r>
      <w:r>
        <w:rPr>
          <w:lang w:val="ru-RU"/>
        </w:rPr>
        <w:t>4</w:t>
      </w:r>
      <w:r>
        <w:t xml:space="preserve">.2.2 Путем собственных запросов, а также анализа поступивших предложений, заявок, просьб, предписаний, приглашений к участию в социально значимых мероприятиях ответственные по направлениям КСО проводят сбор данных о потребностях, проблемах, ожиданиях партнеров, общества, уязвимых групп. </w:t>
      </w:r>
    </w:p>
    <w:p w14:paraId="216DE29B" w14:textId="0319F91D" w:rsidR="00487783" w:rsidRDefault="00487783" w:rsidP="00487783">
      <w:pPr>
        <w:pStyle w:val="a5"/>
        <w:jc w:val="both"/>
      </w:pPr>
      <w:r>
        <w:t>8.</w:t>
      </w:r>
      <w:r>
        <w:rPr>
          <w:lang w:val="ru-RU"/>
        </w:rPr>
        <w:t>4</w:t>
      </w:r>
      <w:r>
        <w:t xml:space="preserve">.2.3 В </w:t>
      </w:r>
      <w:r>
        <w:rPr>
          <w:lang w:val="ru-RU"/>
        </w:rPr>
        <w:t>ТОО «</w:t>
      </w:r>
      <w:proofErr w:type="spellStart"/>
      <w:r>
        <w:rPr>
          <w:lang w:val="ru-RU"/>
        </w:rPr>
        <w:t>Талмас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Медикус</w:t>
      </w:r>
      <w:proofErr w:type="spellEnd"/>
      <w:r>
        <w:rPr>
          <w:lang w:val="ru-RU"/>
        </w:rPr>
        <w:t>»</w:t>
      </w:r>
      <w:r>
        <w:t xml:space="preserve"> установлена и выполняется процедура стандарта «Мониторинг обратной связи»  с целью получения анкетных данных от заинтересованных сторон относительно их удовлетворенности результатами своей деятельности, в том числе в области социальной ответственности. </w:t>
      </w:r>
    </w:p>
    <w:p w14:paraId="0F9B077D" w14:textId="05E89435" w:rsidR="00487783" w:rsidRDefault="00487783" w:rsidP="00487783">
      <w:pPr>
        <w:pStyle w:val="a5"/>
        <w:jc w:val="both"/>
      </w:pPr>
      <w:r>
        <w:rPr>
          <w:rFonts w:ascii="Times New Roman,Bold" w:hAnsi="Times New Roman,Bold"/>
        </w:rPr>
        <w:t>8.</w:t>
      </w:r>
      <w:r>
        <w:rPr>
          <w:rFonts w:ascii="Times New Roman,Bold" w:hAnsi="Times New Roman,Bold"/>
          <w:lang w:val="ru-RU"/>
        </w:rPr>
        <w:t>5</w:t>
      </w:r>
      <w:r>
        <w:rPr>
          <w:rFonts w:ascii="Times New Roman,Bold" w:hAnsi="Times New Roman,Bold"/>
        </w:rPr>
        <w:t xml:space="preserve"> Открытая отчетность </w:t>
      </w:r>
    </w:p>
    <w:p w14:paraId="497AFC35" w14:textId="4D7B6015" w:rsidR="00487783" w:rsidRDefault="00487783" w:rsidP="00487783">
      <w:pPr>
        <w:pStyle w:val="a5"/>
        <w:jc w:val="both"/>
      </w:pPr>
      <w:r>
        <w:t xml:space="preserve">8.6.1 ПР КСО организует сбор записей о проделанной работе в области социальной ответственности, которые могут включать фото - и видеоматериалы. На основе этих данных ответственные по направлениям, ответственный по КСО формируют материалы (слайды, текстовые описания, таблицы, фотографии, видеоролики) для демонстрации общественности и другим заинтересованным сторонам результатов деятельности, опыта и достижений Университета в области КСО. Материалы компонуются по блокам, в которых отражены отдельные направления работы для удобства предоставления данной информации для различной аудитории. Эти материалы предоставляются для размещения в интернет-сайте </w:t>
      </w:r>
      <w:r w:rsidR="00D332E8">
        <w:rPr>
          <w:lang w:val="ru-RU"/>
        </w:rPr>
        <w:t>ТОО «</w:t>
      </w:r>
      <w:proofErr w:type="spellStart"/>
      <w:r w:rsidR="00D332E8">
        <w:rPr>
          <w:lang w:val="ru-RU"/>
        </w:rPr>
        <w:t>Талмас</w:t>
      </w:r>
      <w:proofErr w:type="spellEnd"/>
      <w:r w:rsidR="00D332E8">
        <w:rPr>
          <w:lang w:val="ru-RU"/>
        </w:rPr>
        <w:t xml:space="preserve"> </w:t>
      </w:r>
      <w:proofErr w:type="spellStart"/>
      <w:r w:rsidR="00D332E8">
        <w:rPr>
          <w:lang w:val="ru-RU"/>
        </w:rPr>
        <w:t>Медикус</w:t>
      </w:r>
      <w:proofErr w:type="spellEnd"/>
      <w:r w:rsidR="00D332E8">
        <w:rPr>
          <w:lang w:val="ru-RU"/>
        </w:rPr>
        <w:t>»</w:t>
      </w:r>
      <w:r>
        <w:t xml:space="preserve">, а также для подготовки де- монстрационных материалов имиджевого назначения для различных общественных мероприятий (конференций, семинаров, презентаций и др.), а также распространения через средства массовой информации. </w:t>
      </w:r>
    </w:p>
    <w:p w14:paraId="67A04A59" w14:textId="77777777" w:rsidR="00487783" w:rsidRPr="00487783" w:rsidRDefault="00487783" w:rsidP="0048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9 МОНИТОРИНГ, АНАЛИЗ И УЛУЧШЕНИЯ </w:t>
      </w:r>
    </w:p>
    <w:p w14:paraId="0B51389D" w14:textId="77777777" w:rsidR="00487783" w:rsidRPr="00487783" w:rsidRDefault="00487783" w:rsidP="0048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9.1 Мониторинг </w:t>
      </w:r>
    </w:p>
    <w:p w14:paraId="0B25AE7B" w14:textId="628A7079" w:rsidR="00487783" w:rsidRPr="00487783" w:rsidRDefault="00487783" w:rsidP="00487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9.1.1 Для получения данных о результативности деятельности в области КСО в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</w:t>
      </w:r>
    </w:p>
    <w:p w14:paraId="62891E39" w14:textId="77777777" w:rsidR="00487783" w:rsidRDefault="00487783" w:rsidP="00487783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мониторинг выполнения работ и достижения целей; </w:t>
      </w:r>
    </w:p>
    <w:p w14:paraId="64DEF8DB" w14:textId="77777777" w:rsidR="00487783" w:rsidRDefault="00487783" w:rsidP="00487783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>мониторинг удовлетворенности заинтересованных сторон.</w:t>
      </w:r>
    </w:p>
    <w:p w14:paraId="7B990A9C" w14:textId="070A7A65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9.1.2 Критериями для мониторинга и измерений в области КСО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являются: </w:t>
      </w:r>
    </w:p>
    <w:p w14:paraId="393907AC" w14:textId="77777777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 положения Миссии, Видения, Политики в области КСО; </w:t>
      </w:r>
    </w:p>
    <w:p w14:paraId="7174879F" w14:textId="6891E4AF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 цели КСО, задачи и мероприятия программ и планов достижения целей КСО;  </w:t>
      </w:r>
    </w:p>
    <w:p w14:paraId="1E83C0D8" w14:textId="77777777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-  мероприятия и сроки планов и программ отдельных направлений КСО. </w:t>
      </w:r>
    </w:p>
    <w:p w14:paraId="3F89EF77" w14:textId="77777777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9.1.3 Мониторинг проводится ответственными за выполнение планов, программ и видов работ. </w:t>
      </w:r>
    </w:p>
    <w:p w14:paraId="29B48FA2" w14:textId="77777777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9.1.4 Мониторинг удовлетворенности заинтересованных сторон в области КСО описан в п. 8.5.2.3 «Внешние коммуникации». </w:t>
      </w:r>
    </w:p>
    <w:p w14:paraId="0EF706CE" w14:textId="77777777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,Bold" w:eastAsia="Times New Roman" w:hAnsi="Times New Roman,Bold" w:cs="Times New Roman"/>
          <w:sz w:val="24"/>
          <w:szCs w:val="24"/>
          <w:lang w:val="ru-KZ"/>
        </w:rPr>
        <w:lastRenderedPageBreak/>
        <w:t xml:space="preserve">9.2 Внутренний аудит </w:t>
      </w:r>
    </w:p>
    <w:p w14:paraId="35CCD538" w14:textId="6E35CD19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9.2.1 Внутренние проверки СМ КСО включены в </w:t>
      </w:r>
      <w:r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внутреннего аудита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>и проводятся не менее 1 раза в год. Процедура проведения описана в стандарте «Внутренний аудит»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</w:t>
      </w:r>
    </w:p>
    <w:p w14:paraId="0E1C8AA8" w14:textId="210A30B8" w:rsidR="00487783" w:rsidRPr="00487783" w:rsidRDefault="00487783" w:rsidP="004877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,Bold" w:eastAsia="Times New Roman" w:hAnsi="Times New Roman,Bold" w:cs="Times New Roman"/>
          <w:sz w:val="24"/>
          <w:szCs w:val="24"/>
          <w:lang w:val="ru-KZ"/>
        </w:rPr>
        <w:t xml:space="preserve">9.3 Самооценка и внешняя оценка КСО </w:t>
      </w:r>
    </w:p>
    <w:p w14:paraId="7800032E" w14:textId="27606853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9.3.1 Систематический анализ деятельности в области социальной ответственности и ее результатов проводится в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 ходе регулярно проводимой самооценки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Этот анализ обеспечивает определение областей деятельности в области КСО, требующих улучшения. </w:t>
      </w:r>
    </w:p>
    <w:p w14:paraId="3386E5BC" w14:textId="12E68A95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9.3.2 Самооценка позволяет продемонстрировать вклад усилий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 области КСО в достижение делового совершенства и улучшение имиджа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. </w:t>
      </w:r>
    </w:p>
    <w:p w14:paraId="59283809" w14:textId="2F15A25A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>9.3.3 Результаты последующей валидации самооценки (внешняя проверка для подтверждения результатов самооценки), являются внешним независимым подтверждением результативн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сти КСО и свидетельством открытой социальной отчетности в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. </w:t>
      </w:r>
    </w:p>
    <w:p w14:paraId="76FA89D5" w14:textId="77777777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9.4 Анализ со стороны руководства </w:t>
      </w:r>
    </w:p>
    <w:p w14:paraId="58ACAE39" w14:textId="77777777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>9.4.1 Отчет о деятельности в области КСО для анализа со стороны руководства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отчете предоставляются данные:</w:t>
      </w:r>
    </w:p>
    <w:p w14:paraId="398E9503" w14:textId="77777777" w:rsidR="00487783" w:rsidRDefault="00487783" w:rsidP="0048778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>о степени достижения Целей КСО;</w:t>
      </w:r>
    </w:p>
    <w:p w14:paraId="77543CB1" w14:textId="77777777" w:rsidR="00487783" w:rsidRDefault="00487783" w:rsidP="0048778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>о результатах выполнения Программы в области КСО;</w:t>
      </w:r>
    </w:p>
    <w:p w14:paraId="22AE2282" w14:textId="77777777" w:rsidR="00487783" w:rsidRDefault="00487783" w:rsidP="0048778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>о результатах работ по отдельным направлениям КСО;</w:t>
      </w:r>
    </w:p>
    <w:p w14:paraId="5B063EB4" w14:textId="77777777" w:rsidR="00487783" w:rsidRDefault="00487783" w:rsidP="0048778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>об итогах реагирования на жалобы, претензии, обращения ЗС;</w:t>
      </w:r>
    </w:p>
    <w:p w14:paraId="4187A35B" w14:textId="746EAF9D" w:rsidR="00487783" w:rsidRDefault="00487783" w:rsidP="0048778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о результатах внутренних аудитов, самооценки проведенных внешних оценках СМ КСО; </w:t>
      </w:r>
    </w:p>
    <w:p w14:paraId="1DFA7046" w14:textId="33420020" w:rsidR="00487783" w:rsidRDefault="00487783" w:rsidP="0048778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об оценке внешними сторонами вклада </w:t>
      </w:r>
      <w:r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Талмас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в решение социальных проблем;</w:t>
      </w:r>
    </w:p>
    <w:p w14:paraId="2873902C" w14:textId="77777777" w:rsidR="00487783" w:rsidRDefault="00487783" w:rsidP="0048778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>о выявленных областях улучшений.</w:t>
      </w:r>
    </w:p>
    <w:p w14:paraId="4B1D72B9" w14:textId="383A262B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9.4.2 Анализ со стороны руководства КСО как части интегрированной системы менеджмента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 проводится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потребностями.</w:t>
      </w:r>
    </w:p>
    <w:p w14:paraId="43C701EB" w14:textId="77777777" w:rsidR="00487783" w:rsidRP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9.5 Постоянное улучшение. </w:t>
      </w:r>
    </w:p>
    <w:p w14:paraId="44A15EA0" w14:textId="38FD7D13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87783">
        <w:rPr>
          <w:rFonts w:ascii="Times New Roman" w:eastAsia="Times New Roman" w:hAnsi="Times New Roman" w:cs="Times New Roman"/>
          <w:sz w:val="24"/>
          <w:szCs w:val="24"/>
          <w:lang w:val="ru-KZ"/>
        </w:rPr>
        <w:t xml:space="preserve">9.5.1 В СМ КСО применяются все инструменты постоянного улучшения, включая Политику и цели в области КСО, результаты аудитов, анализ данных, корректирующие и предупреждающие действия, самооценку и анализ со стороны руководства на основе действующих процедур ИСМ. </w:t>
      </w:r>
    </w:p>
    <w:p w14:paraId="6FB414D8" w14:textId="6A90A597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4A2D8D43" w14:textId="50912366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6B07D4A5" w14:textId="2675C0EB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E76BE55" w14:textId="7C7076E0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18D71D4" w14:textId="2A548EA2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8F0B4AC" w14:textId="154FE4F8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350FBBF3" w14:textId="37AA1DCD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4460C5E" w14:textId="5E55277F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3D91991" w14:textId="3AB68EC4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88FCCCC" w14:textId="0FB06E8D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7E8DD2CA" w14:textId="21DC78BC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221086C3" w14:textId="6F0E9EBC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EEC7F78" w14:textId="71E2EB18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2961E305" w14:textId="2B4EEE7D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E2009AE" w14:textId="7E200AA2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2E44F26C" w14:textId="2614DF98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9D29334" w14:textId="6E65E238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55A45E40" w14:textId="1DC0AA46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350FDED" w14:textId="552A0CF1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780DC5DA" w14:textId="436C446A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2B89790A" w14:textId="719DA414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Лист ознакомления</w:t>
      </w:r>
    </w:p>
    <w:p w14:paraId="47AC86BB" w14:textId="77777777" w:rsidR="00487783" w:rsidRDefault="00487783" w:rsidP="004877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1803"/>
        <w:gridCol w:w="1803"/>
        <w:gridCol w:w="1804"/>
      </w:tblGrid>
      <w:tr w:rsidR="00487783" w14:paraId="425E9767" w14:textId="77777777" w:rsidTr="00487783">
        <w:tc>
          <w:tcPr>
            <w:tcW w:w="704" w:type="dxa"/>
          </w:tcPr>
          <w:p w14:paraId="65D9E04D" w14:textId="54CEADF0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2" w:type="dxa"/>
          </w:tcPr>
          <w:p w14:paraId="727ED1D2" w14:textId="68FEFE9A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03" w:type="dxa"/>
          </w:tcPr>
          <w:p w14:paraId="06445C0E" w14:textId="0A55028A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03" w:type="dxa"/>
          </w:tcPr>
          <w:p w14:paraId="078C34D2" w14:textId="0466BAC4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804" w:type="dxa"/>
          </w:tcPr>
          <w:p w14:paraId="28D30474" w14:textId="2D515584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87783" w14:paraId="54DEF53F" w14:textId="77777777" w:rsidTr="00487783">
        <w:tc>
          <w:tcPr>
            <w:tcW w:w="704" w:type="dxa"/>
          </w:tcPr>
          <w:p w14:paraId="41E32C46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3265BD0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19D00FF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F3C0695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6805A56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57B10" w14:textId="244A6E90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3FCB570E" w14:textId="77777777" w:rsidTr="00487783">
        <w:tc>
          <w:tcPr>
            <w:tcW w:w="704" w:type="dxa"/>
          </w:tcPr>
          <w:p w14:paraId="0873430A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8DF7F3E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1215899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750AEB7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8A4CAD2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B60BF" w14:textId="15166EC9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40F61A81" w14:textId="77777777" w:rsidTr="00487783">
        <w:tc>
          <w:tcPr>
            <w:tcW w:w="704" w:type="dxa"/>
          </w:tcPr>
          <w:p w14:paraId="76D77B7D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3A96E95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60433DA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A461758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3838E3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A9369" w14:textId="05059DCE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56A77C9E" w14:textId="77777777" w:rsidTr="00487783">
        <w:tc>
          <w:tcPr>
            <w:tcW w:w="704" w:type="dxa"/>
          </w:tcPr>
          <w:p w14:paraId="3C63AE57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57241386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E0DE64E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6490406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0612BD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C0AD0" w14:textId="28F3145E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660ED941" w14:textId="77777777" w:rsidTr="00487783">
        <w:tc>
          <w:tcPr>
            <w:tcW w:w="704" w:type="dxa"/>
          </w:tcPr>
          <w:p w14:paraId="726495EF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7D8D82E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4EA14FB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333CAD5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C501170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92BB8" w14:textId="7ADAF0AD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51273463" w14:textId="77777777" w:rsidTr="00487783">
        <w:tc>
          <w:tcPr>
            <w:tcW w:w="704" w:type="dxa"/>
          </w:tcPr>
          <w:p w14:paraId="62B18148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EB98BDC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F37558F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8DA123C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F3ED806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A65FB" w14:textId="66B9C170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50A8AA64" w14:textId="77777777" w:rsidTr="00487783">
        <w:tc>
          <w:tcPr>
            <w:tcW w:w="704" w:type="dxa"/>
          </w:tcPr>
          <w:p w14:paraId="68118A8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3FBA78C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857652C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BD1357A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629DB30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D8A20" w14:textId="28F2656D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610C8333" w14:textId="77777777" w:rsidTr="00487783">
        <w:tc>
          <w:tcPr>
            <w:tcW w:w="704" w:type="dxa"/>
          </w:tcPr>
          <w:p w14:paraId="6EC8685E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958DDFB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148952B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88F41D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865ED59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D2621" w14:textId="381212BF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2F62F4AE" w14:textId="77777777" w:rsidTr="00487783">
        <w:tc>
          <w:tcPr>
            <w:tcW w:w="704" w:type="dxa"/>
          </w:tcPr>
          <w:p w14:paraId="01E22BAF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5CB28382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76BEF24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2C20B8D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D72FA31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1E109" w14:textId="02518BF5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609262C4" w14:textId="77777777" w:rsidTr="00487783">
        <w:tc>
          <w:tcPr>
            <w:tcW w:w="704" w:type="dxa"/>
          </w:tcPr>
          <w:p w14:paraId="549F4DDA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E7A918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F2D4F51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848B2AA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1327E06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AEE3D" w14:textId="6AE3D36A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23305518" w14:textId="77777777" w:rsidTr="00487783">
        <w:tc>
          <w:tcPr>
            <w:tcW w:w="704" w:type="dxa"/>
          </w:tcPr>
          <w:p w14:paraId="633BEFB8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0D6853B1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65F6BB7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5B43115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74ED994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BD829" w14:textId="103D360A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559A651E" w14:textId="77777777" w:rsidTr="00487783">
        <w:tc>
          <w:tcPr>
            <w:tcW w:w="704" w:type="dxa"/>
          </w:tcPr>
          <w:p w14:paraId="4421056F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41DA4D0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EC95630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CFC5112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4CB813E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EED17" w14:textId="1F2620F8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25498000" w14:textId="77777777" w:rsidTr="00487783">
        <w:tc>
          <w:tcPr>
            <w:tcW w:w="704" w:type="dxa"/>
          </w:tcPr>
          <w:p w14:paraId="2D8BB31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6361A19D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381E957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9E1784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EE7B9EF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F6B04" w14:textId="0FC04A1B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68C137AC" w14:textId="77777777" w:rsidTr="00487783">
        <w:tc>
          <w:tcPr>
            <w:tcW w:w="704" w:type="dxa"/>
          </w:tcPr>
          <w:p w14:paraId="4EADABAC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79FB9B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5A40E86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1CE0651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78BB32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D530E3" w14:textId="5781BF10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452CEC71" w14:textId="77777777" w:rsidTr="00487783">
        <w:tc>
          <w:tcPr>
            <w:tcW w:w="704" w:type="dxa"/>
          </w:tcPr>
          <w:p w14:paraId="57389C68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31D51314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649C32D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6D1782D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E71592A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C4698" w14:textId="67777FDE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105F91FF" w14:textId="77777777" w:rsidTr="00487783">
        <w:tc>
          <w:tcPr>
            <w:tcW w:w="704" w:type="dxa"/>
          </w:tcPr>
          <w:p w14:paraId="16E7DD00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5816193F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2D37454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522B0AD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5A0EB58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0C7D7" w14:textId="3D70A619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24FF90FF" w14:textId="77777777" w:rsidTr="00487783">
        <w:tc>
          <w:tcPr>
            <w:tcW w:w="704" w:type="dxa"/>
          </w:tcPr>
          <w:p w14:paraId="68D6E82A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7958779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E7AFC3B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F2B4404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894360F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D2C77" w14:textId="7B6A503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0FB1EACA" w14:textId="77777777" w:rsidTr="00487783">
        <w:tc>
          <w:tcPr>
            <w:tcW w:w="704" w:type="dxa"/>
          </w:tcPr>
          <w:p w14:paraId="3C8C6C15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721B370B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91BA3E6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46B6E9E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EFDE539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F88DA" w14:textId="378907D2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03433A8B" w14:textId="77777777" w:rsidTr="00487783">
        <w:tc>
          <w:tcPr>
            <w:tcW w:w="704" w:type="dxa"/>
          </w:tcPr>
          <w:p w14:paraId="11316106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2E63DDB3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83CF08C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4E50080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8E20D2C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11FF1" w14:textId="45299FBE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7E44573E" w14:textId="77777777" w:rsidTr="00487783">
        <w:tc>
          <w:tcPr>
            <w:tcW w:w="704" w:type="dxa"/>
          </w:tcPr>
          <w:p w14:paraId="20B6E531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23833FE0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D363B41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48C2660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0B0F2DF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8EACC" w14:textId="1ED3DC23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783" w14:paraId="0E982F01" w14:textId="77777777" w:rsidTr="00487783">
        <w:tc>
          <w:tcPr>
            <w:tcW w:w="704" w:type="dxa"/>
          </w:tcPr>
          <w:p w14:paraId="5F74B5A9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14:paraId="1B69F534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AF09971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B3B5DD2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671DA78" w14:textId="77777777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AE5A0" w14:textId="7F4FE0D9" w:rsidR="00487783" w:rsidRDefault="00487783" w:rsidP="0048778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4D454F" w14:textId="77777777" w:rsidR="00627FB6" w:rsidRPr="00D51DED" w:rsidRDefault="00627FB6" w:rsidP="00D51D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27FB6" w:rsidRPr="00D51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,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0E19"/>
    <w:multiLevelType w:val="hybridMultilevel"/>
    <w:tmpl w:val="21B8042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F4E"/>
    <w:multiLevelType w:val="hybridMultilevel"/>
    <w:tmpl w:val="DD88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722F"/>
    <w:multiLevelType w:val="multilevel"/>
    <w:tmpl w:val="79D4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8345A"/>
    <w:multiLevelType w:val="multilevel"/>
    <w:tmpl w:val="4534690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,Bold" w:hAnsi="Times New Roman,Bold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,Bold" w:hAnsi="Times New Roman,Bold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,Bold" w:hAnsi="Times New Roman,Bold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,Bold" w:hAnsi="Times New Roman,Bold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,Bold" w:hAnsi="Times New Roman,Bold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,Bold" w:hAnsi="Times New Roman,Bold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,Bold" w:hAnsi="Times New Roman,Bold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,Bold" w:hAnsi="Times New Roman,Bold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,Bold" w:hAnsi="Times New Roman,Bold" w:hint="default"/>
      </w:rPr>
    </w:lvl>
  </w:abstractNum>
  <w:abstractNum w:abstractNumId="4" w15:restartNumberingAfterBreak="0">
    <w:nsid w:val="2BEA6A93"/>
    <w:multiLevelType w:val="hybridMultilevel"/>
    <w:tmpl w:val="9962E20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30454"/>
    <w:multiLevelType w:val="multilevel"/>
    <w:tmpl w:val="7FB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766C8"/>
    <w:multiLevelType w:val="multilevel"/>
    <w:tmpl w:val="AF7A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414D4"/>
    <w:multiLevelType w:val="multilevel"/>
    <w:tmpl w:val="58F2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8199E"/>
    <w:multiLevelType w:val="multilevel"/>
    <w:tmpl w:val="D4F2FD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BA287C"/>
    <w:multiLevelType w:val="multilevel"/>
    <w:tmpl w:val="B5D8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ourier New" w:eastAsia="Times New Roman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01179"/>
    <w:multiLevelType w:val="hybridMultilevel"/>
    <w:tmpl w:val="2B328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763CC5"/>
    <w:multiLevelType w:val="multilevel"/>
    <w:tmpl w:val="2484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419CA"/>
    <w:multiLevelType w:val="hybridMultilevel"/>
    <w:tmpl w:val="FEE0920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03D6"/>
    <w:multiLevelType w:val="multilevel"/>
    <w:tmpl w:val="8C8436F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46DC2116"/>
    <w:multiLevelType w:val="multilevel"/>
    <w:tmpl w:val="FFA8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F6C53"/>
    <w:multiLevelType w:val="multilevel"/>
    <w:tmpl w:val="14C6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CF0A05"/>
    <w:multiLevelType w:val="hybridMultilevel"/>
    <w:tmpl w:val="07E8A14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3160"/>
    <w:multiLevelType w:val="multilevel"/>
    <w:tmpl w:val="FEE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D4940"/>
    <w:multiLevelType w:val="hybridMultilevel"/>
    <w:tmpl w:val="CE30B79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713BC"/>
    <w:multiLevelType w:val="hybridMultilevel"/>
    <w:tmpl w:val="E76A7E5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01DDF"/>
    <w:multiLevelType w:val="multilevel"/>
    <w:tmpl w:val="5268E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3ED493F"/>
    <w:multiLevelType w:val="hybridMultilevel"/>
    <w:tmpl w:val="6D84D3C6"/>
    <w:lvl w:ilvl="0" w:tplc="0419000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FE117B"/>
    <w:multiLevelType w:val="multilevel"/>
    <w:tmpl w:val="7B9C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9262F5"/>
    <w:multiLevelType w:val="multilevel"/>
    <w:tmpl w:val="1FF4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863727"/>
    <w:multiLevelType w:val="multilevel"/>
    <w:tmpl w:val="D6D43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A31147"/>
    <w:multiLevelType w:val="hybridMultilevel"/>
    <w:tmpl w:val="01489390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E3961"/>
    <w:multiLevelType w:val="multilevel"/>
    <w:tmpl w:val="F2A2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4E7CBB"/>
    <w:multiLevelType w:val="multilevel"/>
    <w:tmpl w:val="D6E8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70587"/>
    <w:multiLevelType w:val="multilevel"/>
    <w:tmpl w:val="63BC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7"/>
  </w:num>
  <w:num w:numId="5">
    <w:abstractNumId w:val="9"/>
  </w:num>
  <w:num w:numId="6">
    <w:abstractNumId w:val="24"/>
  </w:num>
  <w:num w:numId="7">
    <w:abstractNumId w:val="11"/>
  </w:num>
  <w:num w:numId="8">
    <w:abstractNumId w:val="15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  <w:num w:numId="14">
    <w:abstractNumId w:val="17"/>
  </w:num>
  <w:num w:numId="15">
    <w:abstractNumId w:val="20"/>
  </w:num>
  <w:num w:numId="16">
    <w:abstractNumId w:val="21"/>
  </w:num>
  <w:num w:numId="17">
    <w:abstractNumId w:val="19"/>
  </w:num>
  <w:num w:numId="18">
    <w:abstractNumId w:val="12"/>
  </w:num>
  <w:num w:numId="19">
    <w:abstractNumId w:val="3"/>
  </w:num>
  <w:num w:numId="20">
    <w:abstractNumId w:val="13"/>
  </w:num>
  <w:num w:numId="21">
    <w:abstractNumId w:val="7"/>
  </w:num>
  <w:num w:numId="22">
    <w:abstractNumId w:val="8"/>
  </w:num>
  <w:num w:numId="23">
    <w:abstractNumId w:val="18"/>
  </w:num>
  <w:num w:numId="24">
    <w:abstractNumId w:val="6"/>
  </w:num>
  <w:num w:numId="25">
    <w:abstractNumId w:val="16"/>
  </w:num>
  <w:num w:numId="26">
    <w:abstractNumId w:val="26"/>
  </w:num>
  <w:num w:numId="27">
    <w:abstractNumId w:val="14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B6"/>
    <w:rsid w:val="002B2F90"/>
    <w:rsid w:val="00487783"/>
    <w:rsid w:val="00627FB6"/>
    <w:rsid w:val="006C6309"/>
    <w:rsid w:val="009B0D8F"/>
    <w:rsid w:val="009B542F"/>
    <w:rsid w:val="00D332E8"/>
    <w:rsid w:val="00D51DED"/>
    <w:rsid w:val="00E2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A088"/>
  <w15:chartTrackingRefBased/>
  <w15:docId w15:val="{B4EE4B1D-5F63-E94A-917C-7DD443A9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FB6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7FB6"/>
    <w:rPr>
      <w:rFonts w:eastAsiaTheme="minorEastAsia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627FB6"/>
    <w:rPr>
      <w:rFonts w:eastAsiaTheme="minorEastAsia"/>
      <w:sz w:val="22"/>
      <w:szCs w:val="22"/>
      <w:lang w:val="ru-RU" w:eastAsia="ru-RU"/>
    </w:rPr>
  </w:style>
  <w:style w:type="paragraph" w:styleId="a5">
    <w:name w:val="Normal (Web)"/>
    <w:basedOn w:val="a"/>
    <w:uiPriority w:val="99"/>
    <w:unhideWhenUsed/>
    <w:rsid w:val="0062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/>
    </w:rPr>
  </w:style>
  <w:style w:type="paragraph" w:styleId="HTML">
    <w:name w:val="HTML Preformatted"/>
    <w:basedOn w:val="a"/>
    <w:link w:val="HTML0"/>
    <w:uiPriority w:val="99"/>
    <w:semiHidden/>
    <w:unhideWhenUsed/>
    <w:rsid w:val="00627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7F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27FB6"/>
    <w:pPr>
      <w:ind w:left="720"/>
      <w:contextualSpacing/>
    </w:pPr>
  </w:style>
  <w:style w:type="table" w:styleId="a7">
    <w:name w:val="Table Grid"/>
    <w:basedOn w:val="a1"/>
    <w:uiPriority w:val="39"/>
    <w:rsid w:val="0062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3945</Words>
  <Characters>22490</Characters>
  <Application>Microsoft Office Word</Application>
  <DocSecurity>0</DocSecurity>
  <Lines>187</Lines>
  <Paragraphs>52</Paragraphs>
  <ScaleCrop>false</ScaleCrop>
  <Company/>
  <LinksUpToDate>false</LinksUpToDate>
  <CharactersWithSpaces>26383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tultova</dc:creator>
  <cp:keywords/>
  <dc:description/>
  <cp:lastModifiedBy>ainur tultova</cp:lastModifiedBy>
  <cp:revision>9</cp:revision>
  <cp:lastPrinted>2021-01-27T06:10:00Z</cp:lastPrinted>
  <dcterms:created xsi:type="dcterms:W3CDTF">2020-12-13T17:26:00Z</dcterms:created>
  <dcterms:modified xsi:type="dcterms:W3CDTF">2021-01-27T06:14:00Z</dcterms:modified>
</cp:coreProperties>
</file>